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E556" w14:textId="77777777" w:rsidR="00F63959" w:rsidRDefault="00F63959" w:rsidP="00F63959">
      <w:pPr>
        <w:spacing w:line="240" w:lineRule="auto"/>
        <w:rPr>
          <w:rFonts w:ascii="Times New Roman" w:hAnsi="Times New Roman" w:cs="Times New Roman"/>
          <w:b/>
          <w:sz w:val="24"/>
          <w:szCs w:val="24"/>
        </w:rPr>
      </w:pPr>
    </w:p>
    <w:p w14:paraId="2272C83F" w14:textId="77777777" w:rsidR="00F63959" w:rsidRPr="004458A5" w:rsidRDefault="00F63959" w:rsidP="00F63959">
      <w:pPr>
        <w:spacing w:after="120" w:line="240" w:lineRule="auto"/>
        <w:jc w:val="center"/>
        <w:rPr>
          <w:rFonts w:ascii="Times New Roman" w:eastAsia="Times New Roman" w:hAnsi="Times New Roman" w:cs="Times New Roman"/>
          <w:b/>
          <w:bCs/>
          <w:color w:val="000000"/>
          <w:sz w:val="40"/>
          <w:szCs w:val="40"/>
        </w:rPr>
      </w:pPr>
      <w:r w:rsidRPr="004458A5">
        <w:rPr>
          <w:rFonts w:ascii="Times New Roman" w:eastAsia="Times New Roman" w:hAnsi="Times New Roman" w:cs="Times New Roman"/>
          <w:i/>
          <w:iCs/>
          <w:noProof/>
          <w:color w:val="000000"/>
          <w:sz w:val="44"/>
          <w:szCs w:val="44"/>
        </w:rPr>
        <w:drawing>
          <wp:anchor distT="0" distB="0" distL="114300" distR="114300" simplePos="0" relativeHeight="251659264" behindDoc="0" locked="0" layoutInCell="1" allowOverlap="1" wp14:anchorId="5B744923" wp14:editId="1726A294">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8A5">
        <w:rPr>
          <w:rFonts w:ascii="Times New Roman" w:eastAsia="Times New Roman" w:hAnsi="Times New Roman" w:cs="Times New Roman"/>
          <w:i/>
          <w:iCs/>
          <w:color w:val="000000"/>
          <w:sz w:val="44"/>
          <w:szCs w:val="44"/>
        </w:rPr>
        <w:t xml:space="preserve">               </w:t>
      </w:r>
      <w:r w:rsidRPr="004458A5">
        <w:rPr>
          <w:rFonts w:ascii="Times New Roman" w:eastAsia="Times New Roman" w:hAnsi="Times New Roman" w:cs="Times New Roman"/>
          <w:b/>
          <w:bCs/>
          <w:color w:val="000000"/>
          <w:sz w:val="40"/>
          <w:szCs w:val="40"/>
        </w:rPr>
        <w:t>MADONAS NOVADA PAŠVALDĪBA</w:t>
      </w:r>
    </w:p>
    <w:p w14:paraId="2878CE9D" w14:textId="77777777" w:rsidR="00F63959" w:rsidRPr="004458A5" w:rsidRDefault="00F63959" w:rsidP="00F63959">
      <w:pPr>
        <w:spacing w:before="120" w:after="0" w:line="240" w:lineRule="auto"/>
        <w:jc w:val="center"/>
        <w:rPr>
          <w:rFonts w:ascii="Times New Roman" w:eastAsia="Times New Roman" w:hAnsi="Times New Roman" w:cs="Times New Roman"/>
          <w:color w:val="000000"/>
          <w:spacing w:val="20"/>
          <w:sz w:val="24"/>
          <w:szCs w:val="24"/>
          <w:lang w:bidi="lo-LA"/>
        </w:rPr>
      </w:pPr>
    </w:p>
    <w:p w14:paraId="3D9B1994" w14:textId="77777777" w:rsidR="00F63959" w:rsidRPr="004458A5" w:rsidRDefault="00F63959" w:rsidP="00F63959">
      <w:pPr>
        <w:spacing w:before="120" w:after="0" w:line="240" w:lineRule="auto"/>
        <w:jc w:val="center"/>
        <w:rPr>
          <w:rFonts w:ascii="Times New Roman" w:eastAsia="Times New Roman" w:hAnsi="Times New Roman" w:cs="Times New Roman"/>
          <w:color w:val="000000"/>
          <w:spacing w:val="20"/>
          <w:sz w:val="24"/>
          <w:szCs w:val="24"/>
          <w:lang w:bidi="lo-LA"/>
        </w:rPr>
      </w:pPr>
      <w:r w:rsidRPr="004458A5">
        <w:rPr>
          <w:rFonts w:ascii="Times New Roman" w:eastAsia="Times New Roman" w:hAnsi="Times New Roman" w:cs="Times New Roman"/>
          <w:color w:val="000000"/>
          <w:spacing w:val="20"/>
          <w:sz w:val="24"/>
          <w:szCs w:val="24"/>
          <w:lang w:bidi="lo-LA"/>
        </w:rPr>
        <w:t xml:space="preserve">         Reģistrācijas numurs 90000054572</w:t>
      </w:r>
    </w:p>
    <w:p w14:paraId="0231139E" w14:textId="77777777" w:rsidR="00F63959" w:rsidRPr="004458A5" w:rsidRDefault="00F63959" w:rsidP="00F63959">
      <w:pPr>
        <w:tabs>
          <w:tab w:val="left" w:pos="720"/>
          <w:tab w:val="center" w:pos="4153"/>
          <w:tab w:val="right" w:pos="8306"/>
        </w:tabs>
        <w:spacing w:after="0" w:line="240" w:lineRule="auto"/>
        <w:jc w:val="center"/>
        <w:rPr>
          <w:rFonts w:ascii="Times New Roman" w:hAnsi="Times New Roman" w:cs="Times New Roman"/>
          <w:color w:val="000000"/>
          <w:spacing w:val="20"/>
          <w:sz w:val="24"/>
          <w:szCs w:val="24"/>
        </w:rPr>
      </w:pPr>
      <w:r w:rsidRPr="004458A5">
        <w:rPr>
          <w:rFonts w:ascii="Times New Roman" w:hAnsi="Times New Roman" w:cs="Times New Roman"/>
          <w:color w:val="000000"/>
          <w:spacing w:val="20"/>
          <w:sz w:val="24"/>
          <w:szCs w:val="24"/>
        </w:rPr>
        <w:t xml:space="preserve">              Saieta laukums 1, Madona, Madonas novads, LV-4801</w:t>
      </w:r>
    </w:p>
    <w:p w14:paraId="2FCA4780" w14:textId="77777777" w:rsidR="00F63959" w:rsidRPr="004458A5" w:rsidRDefault="00F63959" w:rsidP="00F63959">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bidi="lo-LA"/>
        </w:rPr>
      </w:pPr>
      <w:r w:rsidRPr="004458A5">
        <w:rPr>
          <w:rFonts w:ascii="Times New Roman" w:hAnsi="Times New Roman" w:cs="Times New Roman"/>
          <w:color w:val="000000"/>
          <w:sz w:val="24"/>
          <w:szCs w:val="24"/>
        </w:rPr>
        <w:t xml:space="preserve">         t. 64860090, e-pasts: pasts@madona.lv </w:t>
      </w:r>
    </w:p>
    <w:p w14:paraId="7E25CEB1" w14:textId="77777777" w:rsidR="00F63959" w:rsidRPr="004458A5" w:rsidRDefault="00F63959" w:rsidP="00F63959">
      <w:pPr>
        <w:spacing w:after="0" w:line="240" w:lineRule="auto"/>
        <w:jc w:val="center"/>
        <w:rPr>
          <w:rFonts w:ascii="Times New Roman" w:eastAsia="Times New Roman" w:hAnsi="Times New Roman" w:cs="Arial Unicode MS"/>
          <w:b/>
          <w:bCs/>
          <w:caps/>
          <w:color w:val="000000"/>
          <w:sz w:val="24"/>
          <w:szCs w:val="24"/>
          <w:lang w:bidi="lo-LA"/>
        </w:rPr>
      </w:pPr>
      <w:r w:rsidRPr="004458A5">
        <w:rPr>
          <w:rFonts w:ascii="Times New Roman" w:eastAsia="Times New Roman" w:hAnsi="Times New Roman" w:cs="Arial Unicode MS"/>
          <w:b/>
          <w:bCs/>
          <w:caps/>
          <w:color w:val="000000"/>
          <w:sz w:val="24"/>
          <w:szCs w:val="24"/>
          <w:lang w:bidi="lo-LA"/>
        </w:rPr>
        <w:t>___________________________________________________________________________</w:t>
      </w:r>
    </w:p>
    <w:p w14:paraId="0B77614D" w14:textId="77777777" w:rsidR="00F63959" w:rsidRPr="004458A5" w:rsidRDefault="00F63959" w:rsidP="00F63959">
      <w:pPr>
        <w:spacing w:after="0" w:line="240" w:lineRule="auto"/>
        <w:jc w:val="both"/>
        <w:rPr>
          <w:rFonts w:ascii="Times New Roman" w:hAnsi="Times New Roman" w:cs="Times New Roman"/>
          <w:b/>
          <w:sz w:val="24"/>
          <w:szCs w:val="24"/>
        </w:rPr>
      </w:pPr>
    </w:p>
    <w:p w14:paraId="7DDC8A54" w14:textId="4550A913" w:rsidR="00F63959" w:rsidRPr="004458A5" w:rsidRDefault="00F63959" w:rsidP="00F63959">
      <w:pPr>
        <w:spacing w:after="0" w:line="240" w:lineRule="auto"/>
        <w:jc w:val="both"/>
        <w:rPr>
          <w:rFonts w:ascii="Times New Roman" w:hAnsi="Times New Roman" w:cs="Times New Roman"/>
          <w:b/>
          <w:sz w:val="24"/>
          <w:szCs w:val="24"/>
        </w:rPr>
      </w:pPr>
      <w:r w:rsidRPr="004458A5">
        <w:rPr>
          <w:rFonts w:ascii="Times New Roman" w:hAnsi="Times New Roman" w:cs="Times New Roman"/>
          <w:b/>
          <w:sz w:val="24"/>
          <w:szCs w:val="24"/>
        </w:rPr>
        <w:t>Madonas novada pašvaldības iekšējais normatīvais akts Nr. 2</w:t>
      </w:r>
      <w:r>
        <w:rPr>
          <w:rFonts w:ascii="Times New Roman" w:hAnsi="Times New Roman" w:cs="Times New Roman"/>
          <w:b/>
          <w:sz w:val="24"/>
          <w:szCs w:val="24"/>
        </w:rPr>
        <w:t>7</w:t>
      </w:r>
    </w:p>
    <w:p w14:paraId="10B3C409" w14:textId="659F08E4" w:rsidR="00F63959" w:rsidRPr="004458A5" w:rsidRDefault="00F63959" w:rsidP="00F63959">
      <w:pPr>
        <w:spacing w:after="0" w:line="240" w:lineRule="auto"/>
        <w:rPr>
          <w:rFonts w:ascii="Times New Roman" w:hAnsi="Times New Roman" w:cs="Times New Roman"/>
          <w:sz w:val="24"/>
          <w:szCs w:val="24"/>
        </w:rPr>
      </w:pPr>
      <w:r w:rsidRPr="004458A5">
        <w:rPr>
          <w:rFonts w:ascii="Times New Roman" w:hAnsi="Times New Roman" w:cs="Times New Roman"/>
          <w:sz w:val="24"/>
          <w:szCs w:val="24"/>
        </w:rPr>
        <w:t xml:space="preserve">Madonā, 2025. gada 30. </w:t>
      </w:r>
      <w:r>
        <w:rPr>
          <w:rFonts w:ascii="Times New Roman" w:hAnsi="Times New Roman" w:cs="Times New Roman"/>
          <w:sz w:val="24"/>
          <w:szCs w:val="24"/>
        </w:rPr>
        <w:t>oktobrī</w:t>
      </w:r>
      <w:r w:rsidRPr="004458A5">
        <w:rPr>
          <w:rFonts w:ascii="Times New Roman" w:hAnsi="Times New Roman" w:cs="Times New Roman"/>
          <w:sz w:val="24"/>
          <w:szCs w:val="24"/>
        </w:rPr>
        <w:t xml:space="preserve"> domes lēmums Nr. 2</w:t>
      </w:r>
      <w:r w:rsidR="00192826">
        <w:rPr>
          <w:rFonts w:ascii="Times New Roman" w:hAnsi="Times New Roman" w:cs="Times New Roman"/>
          <w:sz w:val="24"/>
          <w:szCs w:val="24"/>
        </w:rPr>
        <w:t>80</w:t>
      </w:r>
      <w:r w:rsidRPr="004458A5">
        <w:rPr>
          <w:rFonts w:ascii="Times New Roman" w:hAnsi="Times New Roman" w:cs="Times New Roman"/>
          <w:sz w:val="24"/>
          <w:szCs w:val="24"/>
        </w:rPr>
        <w:t xml:space="preserve"> (prot. Nr. </w:t>
      </w:r>
      <w:r>
        <w:rPr>
          <w:rFonts w:ascii="Times New Roman" w:hAnsi="Times New Roman" w:cs="Times New Roman"/>
          <w:sz w:val="24"/>
          <w:szCs w:val="24"/>
        </w:rPr>
        <w:t>11</w:t>
      </w:r>
      <w:r w:rsidRPr="004458A5">
        <w:rPr>
          <w:rFonts w:ascii="Times New Roman" w:hAnsi="Times New Roman" w:cs="Times New Roman"/>
          <w:sz w:val="24"/>
          <w:szCs w:val="24"/>
        </w:rPr>
        <w:t xml:space="preserve">, </w:t>
      </w:r>
      <w:r w:rsidR="00192826">
        <w:rPr>
          <w:rFonts w:ascii="Times New Roman" w:hAnsi="Times New Roman" w:cs="Times New Roman"/>
          <w:sz w:val="24"/>
          <w:szCs w:val="24"/>
        </w:rPr>
        <w:t>6</w:t>
      </w:r>
      <w:r w:rsidRPr="004458A5">
        <w:rPr>
          <w:rFonts w:ascii="Times New Roman" w:hAnsi="Times New Roman" w:cs="Times New Roman"/>
          <w:sz w:val="24"/>
          <w:szCs w:val="24"/>
        </w:rPr>
        <w:t>. p.)</w:t>
      </w:r>
    </w:p>
    <w:p w14:paraId="18AAA232" w14:textId="77777777" w:rsidR="00A726C9" w:rsidRDefault="00A726C9" w:rsidP="00A726C9">
      <w:pPr>
        <w:spacing w:after="0" w:line="240" w:lineRule="auto"/>
        <w:rPr>
          <w:rFonts w:ascii="Times New Roman" w:eastAsia="Calibri" w:hAnsi="Times New Roman" w:cs="Times New Roman"/>
          <w:kern w:val="0"/>
          <w:sz w:val="24"/>
          <w:szCs w:val="24"/>
          <w14:ligatures w14:val="none"/>
        </w:rPr>
      </w:pPr>
    </w:p>
    <w:p w14:paraId="39C412FD" w14:textId="77777777" w:rsidR="00F63959" w:rsidRPr="00F63959" w:rsidRDefault="00F63959" w:rsidP="00A726C9">
      <w:pPr>
        <w:spacing w:after="0" w:line="240" w:lineRule="auto"/>
        <w:rPr>
          <w:rFonts w:ascii="Times New Roman" w:eastAsia="Times New Roman" w:hAnsi="Times New Roman" w:cs="Times New Roman"/>
          <w:b/>
          <w:bCs/>
          <w:kern w:val="0"/>
          <w:sz w:val="24"/>
          <w:szCs w:val="24"/>
          <w:lang w:eastAsia="lv-LV"/>
          <w14:ligatures w14:val="none"/>
        </w:rPr>
      </w:pPr>
    </w:p>
    <w:p w14:paraId="2A16FCF4" w14:textId="14E227D2" w:rsidR="00A726C9" w:rsidRPr="00A726C9" w:rsidRDefault="00AE0D3A" w:rsidP="00A726C9">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Dzīvokļu jautājumu</w:t>
      </w:r>
      <w:r w:rsidR="00A726C9" w:rsidRPr="00A726C9">
        <w:rPr>
          <w:rFonts w:ascii="Times New Roman" w:eastAsia="Times New Roman" w:hAnsi="Times New Roman" w:cs="Times New Roman"/>
          <w:b/>
          <w:kern w:val="0"/>
          <w:sz w:val="24"/>
          <w:szCs w:val="24"/>
          <w:lang w:eastAsia="lv-LV"/>
          <w14:ligatures w14:val="none"/>
        </w:rPr>
        <w:t xml:space="preserve"> komisijas</w:t>
      </w:r>
      <w:r>
        <w:rPr>
          <w:rFonts w:ascii="Times New Roman" w:eastAsia="Times New Roman" w:hAnsi="Times New Roman" w:cs="Times New Roman"/>
          <w:b/>
          <w:kern w:val="0"/>
          <w:sz w:val="24"/>
          <w:szCs w:val="24"/>
          <w:lang w:eastAsia="lv-LV"/>
          <w14:ligatures w14:val="none"/>
        </w:rPr>
        <w:t xml:space="preserve"> </w:t>
      </w:r>
      <w:r w:rsidR="00A726C9" w:rsidRPr="00A726C9">
        <w:rPr>
          <w:rFonts w:ascii="Times New Roman" w:eastAsia="Times New Roman" w:hAnsi="Times New Roman" w:cs="Times New Roman"/>
          <w:b/>
          <w:bCs/>
          <w:kern w:val="0"/>
          <w:sz w:val="24"/>
          <w:szCs w:val="24"/>
          <w:lang w:eastAsia="lv-LV"/>
          <w14:ligatures w14:val="none"/>
        </w:rPr>
        <w:t>nolikums</w:t>
      </w:r>
    </w:p>
    <w:p w14:paraId="4EF2E4B9" w14:textId="77777777" w:rsidR="00A726C9" w:rsidRPr="00126E04" w:rsidRDefault="00A726C9" w:rsidP="00A726C9">
      <w:pPr>
        <w:spacing w:after="0" w:line="240" w:lineRule="auto"/>
        <w:rPr>
          <w:rFonts w:ascii="Times New Roman" w:eastAsia="Calibri" w:hAnsi="Times New Roman" w:cs="Times New Roman"/>
          <w:i/>
          <w:iCs/>
          <w:kern w:val="0"/>
          <w:sz w:val="24"/>
          <w:szCs w:val="24"/>
          <w14:ligatures w14:val="none"/>
        </w:rPr>
      </w:pPr>
    </w:p>
    <w:p w14:paraId="6825DA5C" w14:textId="2464D8A5" w:rsidR="00A726C9" w:rsidRPr="00F63959" w:rsidRDefault="00A726C9" w:rsidP="00AE0D3A">
      <w:pPr>
        <w:spacing w:after="0" w:line="240" w:lineRule="auto"/>
        <w:ind w:left="4320"/>
        <w:rPr>
          <w:rFonts w:ascii="Times New Roman" w:eastAsia="Calibri" w:hAnsi="Times New Roman" w:cs="Times New Roman"/>
          <w:i/>
          <w:iCs/>
          <w:kern w:val="0"/>
          <w14:ligatures w14:val="none"/>
        </w:rPr>
      </w:pPr>
      <w:r w:rsidRPr="00F63959">
        <w:rPr>
          <w:rFonts w:ascii="Times New Roman" w:eastAsia="Calibri" w:hAnsi="Times New Roman" w:cs="Times New Roman"/>
          <w:i/>
          <w:iCs/>
          <w:kern w:val="0"/>
          <w14:ligatures w14:val="none"/>
        </w:rPr>
        <w:t>Izdots saskaņā ar Pašvaldību likuma 10.</w:t>
      </w:r>
      <w:r w:rsidR="004E6688" w:rsidRPr="00F63959">
        <w:rPr>
          <w:rFonts w:ascii="Times New Roman" w:eastAsia="Calibri" w:hAnsi="Times New Roman" w:cs="Times New Roman"/>
          <w:i/>
          <w:iCs/>
          <w:kern w:val="0"/>
          <w14:ligatures w14:val="none"/>
        </w:rPr>
        <w:t xml:space="preserve"> </w:t>
      </w:r>
      <w:r w:rsidRPr="00F63959">
        <w:rPr>
          <w:rFonts w:ascii="Times New Roman" w:eastAsia="Calibri" w:hAnsi="Times New Roman" w:cs="Times New Roman"/>
          <w:i/>
          <w:iCs/>
          <w:kern w:val="0"/>
          <w14:ligatures w14:val="none"/>
        </w:rPr>
        <w:t>panta pirmās daļas 8.</w:t>
      </w:r>
      <w:r w:rsidR="004E6688" w:rsidRPr="00F63959">
        <w:rPr>
          <w:rFonts w:ascii="Times New Roman" w:eastAsia="Calibri" w:hAnsi="Times New Roman" w:cs="Times New Roman"/>
          <w:i/>
          <w:iCs/>
          <w:kern w:val="0"/>
          <w14:ligatures w14:val="none"/>
        </w:rPr>
        <w:t xml:space="preserve"> </w:t>
      </w:r>
      <w:r w:rsidRPr="00F63959">
        <w:rPr>
          <w:rFonts w:ascii="Times New Roman" w:eastAsia="Calibri" w:hAnsi="Times New Roman" w:cs="Times New Roman"/>
          <w:i/>
          <w:iCs/>
          <w:kern w:val="0"/>
          <w14:ligatures w14:val="none"/>
        </w:rPr>
        <w:t>punktu</w:t>
      </w:r>
    </w:p>
    <w:p w14:paraId="0F36E3F3" w14:textId="77777777" w:rsidR="00A726C9" w:rsidRPr="00126E04" w:rsidRDefault="00A726C9" w:rsidP="00A726C9">
      <w:pPr>
        <w:spacing w:after="0" w:line="240" w:lineRule="auto"/>
        <w:rPr>
          <w:rFonts w:ascii="Times New Roman" w:eastAsia="Calibri" w:hAnsi="Times New Roman" w:cs="Times New Roman"/>
          <w:i/>
          <w:iCs/>
          <w:caps/>
          <w:kern w:val="0"/>
          <w:sz w:val="24"/>
          <w:szCs w:val="24"/>
          <w14:ligatures w14:val="none"/>
        </w:rPr>
      </w:pPr>
    </w:p>
    <w:p w14:paraId="47D3A3AA" w14:textId="77777777" w:rsidR="00A726C9" w:rsidRPr="00126E04" w:rsidRDefault="00A726C9" w:rsidP="00A726C9">
      <w:pPr>
        <w:numPr>
          <w:ilvl w:val="0"/>
          <w:numId w:val="2"/>
        </w:numPr>
        <w:spacing w:after="0" w:line="240" w:lineRule="auto"/>
        <w:ind w:left="284" w:hanging="284"/>
        <w:contextualSpacing/>
        <w:jc w:val="center"/>
        <w:rPr>
          <w:rFonts w:ascii="Times New Roman" w:eastAsia="Calibri" w:hAnsi="Times New Roman" w:cs="Times New Roman"/>
          <w:b/>
          <w:bCs/>
          <w:kern w:val="0"/>
          <w:sz w:val="24"/>
          <w:szCs w:val="24"/>
          <w14:ligatures w14:val="none"/>
        </w:rPr>
      </w:pPr>
      <w:r w:rsidRPr="00126E04">
        <w:rPr>
          <w:rFonts w:ascii="Times New Roman" w:eastAsia="Calibri" w:hAnsi="Times New Roman" w:cs="Times New Roman"/>
          <w:b/>
          <w:bCs/>
          <w:kern w:val="0"/>
          <w:sz w:val="24"/>
          <w:szCs w:val="24"/>
          <w14:ligatures w14:val="none"/>
        </w:rPr>
        <w:t>Vispārīgie jautājumi</w:t>
      </w:r>
    </w:p>
    <w:p w14:paraId="1D3A880D" w14:textId="77777777" w:rsidR="00A726C9" w:rsidRPr="00126E04" w:rsidRDefault="00A726C9" w:rsidP="00A726C9">
      <w:pPr>
        <w:spacing w:after="0" w:line="240" w:lineRule="auto"/>
        <w:ind w:left="360"/>
        <w:contextualSpacing/>
        <w:rPr>
          <w:rFonts w:ascii="Times New Roman" w:eastAsia="Calibri" w:hAnsi="Times New Roman" w:cs="Times New Roman"/>
          <w:b/>
          <w:bCs/>
          <w:kern w:val="0"/>
          <w:sz w:val="24"/>
          <w:szCs w:val="24"/>
          <w14:ligatures w14:val="none"/>
        </w:rPr>
      </w:pPr>
    </w:p>
    <w:p w14:paraId="698225A6" w14:textId="12AE1752" w:rsidR="00A726C9" w:rsidRDefault="00A726C9" w:rsidP="00A726C9">
      <w:pPr>
        <w:pStyle w:val="Sarakstarindkopa"/>
        <w:numPr>
          <w:ilvl w:val="0"/>
          <w:numId w:val="1"/>
        </w:numPr>
        <w:spacing w:after="0" w:line="240" w:lineRule="auto"/>
        <w:ind w:left="567" w:hanging="567"/>
        <w:jc w:val="both"/>
        <w:rPr>
          <w:rFonts w:ascii="Times New Roman" w:hAnsi="Times New Roman" w:cs="Times New Roman"/>
          <w:kern w:val="0"/>
          <w:sz w:val="24"/>
          <w:szCs w:val="24"/>
          <w14:ligatures w14:val="none"/>
        </w:rPr>
      </w:pPr>
      <w:r w:rsidRPr="00271F45">
        <w:rPr>
          <w:rFonts w:ascii="Times New Roman" w:hAnsi="Times New Roman" w:cs="Times New Roman"/>
          <w:kern w:val="0"/>
          <w:sz w:val="24"/>
          <w:szCs w:val="24"/>
          <w14:ligatures w14:val="none"/>
        </w:rPr>
        <w:t xml:space="preserve">Nolikums reglamentē Madonas novada pašvaldības (turpmāk – </w:t>
      </w:r>
      <w:r w:rsidR="00AE0D3A">
        <w:rPr>
          <w:rFonts w:ascii="Times New Roman" w:hAnsi="Times New Roman" w:cs="Times New Roman"/>
          <w:kern w:val="0"/>
          <w:sz w:val="24"/>
          <w:szCs w:val="24"/>
          <w14:ligatures w14:val="none"/>
        </w:rPr>
        <w:t>p</w:t>
      </w:r>
      <w:r w:rsidRPr="00271F45">
        <w:rPr>
          <w:rFonts w:ascii="Times New Roman" w:hAnsi="Times New Roman" w:cs="Times New Roman"/>
          <w:kern w:val="0"/>
          <w:sz w:val="24"/>
          <w:szCs w:val="24"/>
          <w14:ligatures w14:val="none"/>
        </w:rPr>
        <w:t xml:space="preserve">ašvaldība) komisijas </w:t>
      </w:r>
      <w:r w:rsidRPr="00A726C9">
        <w:rPr>
          <w:rFonts w:ascii="Times New Roman" w:hAnsi="Times New Roman" w:cs="Times New Roman"/>
          <w:kern w:val="0"/>
          <w:sz w:val="24"/>
          <w:szCs w:val="24"/>
          <w14:ligatures w14:val="none"/>
        </w:rPr>
        <w:t>“</w:t>
      </w:r>
      <w:r w:rsidR="00AE0D3A">
        <w:rPr>
          <w:rFonts w:ascii="Times New Roman" w:eastAsia="Times New Roman" w:hAnsi="Times New Roman" w:cs="Times New Roman"/>
          <w:kern w:val="0"/>
          <w:sz w:val="24"/>
          <w:szCs w:val="24"/>
          <w:lang w:eastAsia="lv-LV"/>
          <w14:ligatures w14:val="none"/>
        </w:rPr>
        <w:t>Dzīvokļu jautājumu</w:t>
      </w:r>
      <w:r w:rsidRPr="00A726C9">
        <w:rPr>
          <w:rFonts w:ascii="Times New Roman" w:eastAsia="Times New Roman" w:hAnsi="Times New Roman" w:cs="Times New Roman"/>
          <w:kern w:val="0"/>
          <w:sz w:val="24"/>
          <w:szCs w:val="24"/>
          <w:lang w:eastAsia="lv-LV"/>
          <w14:ligatures w14:val="none"/>
        </w:rPr>
        <w:t xml:space="preserve"> komisija</w:t>
      </w:r>
      <w:r w:rsidRPr="00A726C9">
        <w:rPr>
          <w:rFonts w:ascii="Times New Roman" w:hAnsi="Times New Roman" w:cs="Times New Roman"/>
          <w:kern w:val="0"/>
          <w:sz w:val="24"/>
          <w:szCs w:val="24"/>
          <w14:ligatures w14:val="none"/>
        </w:rPr>
        <w:t>”</w:t>
      </w:r>
      <w:r w:rsidRPr="00271F45">
        <w:rPr>
          <w:rFonts w:ascii="Times New Roman" w:hAnsi="Times New Roman" w:cs="Times New Roman"/>
          <w:kern w:val="0"/>
          <w:sz w:val="24"/>
          <w:szCs w:val="24"/>
          <w14:ligatures w14:val="none"/>
        </w:rPr>
        <w:t xml:space="preserve"> (turpmāk – Komisija) darbību.</w:t>
      </w:r>
    </w:p>
    <w:p w14:paraId="40EB43B8" w14:textId="21CDD24F" w:rsidR="00A726C9" w:rsidRPr="00126E04" w:rsidRDefault="00A726C9" w:rsidP="00A726C9">
      <w:pPr>
        <w:pStyle w:val="Sarakstarindkopa"/>
        <w:numPr>
          <w:ilvl w:val="0"/>
          <w:numId w:val="1"/>
        </w:numPr>
        <w:spacing w:after="0" w:line="240" w:lineRule="auto"/>
        <w:ind w:left="567" w:hanging="567"/>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 ir </w:t>
      </w:r>
      <w:r w:rsidR="00AE0D3A">
        <w:rPr>
          <w:rFonts w:ascii="Times New Roman" w:hAnsi="Times New Roman" w:cs="Times New Roman"/>
          <w:kern w:val="0"/>
          <w:sz w:val="24"/>
          <w:szCs w:val="24"/>
          <w14:ligatures w14:val="none"/>
        </w:rPr>
        <w:t>p</w:t>
      </w:r>
      <w:r w:rsidRPr="00126E04">
        <w:rPr>
          <w:rFonts w:ascii="Times New Roman" w:hAnsi="Times New Roman" w:cs="Times New Roman"/>
          <w:kern w:val="0"/>
          <w:sz w:val="24"/>
          <w:szCs w:val="24"/>
          <w14:ligatures w14:val="none"/>
        </w:rPr>
        <w:t xml:space="preserve">ašvaldības domes (turpmāk – </w:t>
      </w:r>
      <w:r w:rsidR="00AE0D3A">
        <w:rPr>
          <w:rFonts w:ascii="Times New Roman" w:hAnsi="Times New Roman" w:cs="Times New Roman"/>
          <w:kern w:val="0"/>
          <w:sz w:val="24"/>
          <w:szCs w:val="24"/>
          <w14:ligatures w14:val="none"/>
        </w:rPr>
        <w:t>d</w:t>
      </w:r>
      <w:r w:rsidRPr="00126E04">
        <w:rPr>
          <w:rFonts w:ascii="Times New Roman" w:hAnsi="Times New Roman" w:cs="Times New Roman"/>
          <w:kern w:val="0"/>
          <w:sz w:val="24"/>
          <w:szCs w:val="24"/>
          <w14:ligatures w14:val="none"/>
        </w:rPr>
        <w:t xml:space="preserve">ome) izveidota </w:t>
      </w:r>
      <w:r w:rsidR="00AE0D3A">
        <w:rPr>
          <w:rFonts w:ascii="Times New Roman" w:hAnsi="Times New Roman" w:cs="Times New Roman"/>
          <w:kern w:val="0"/>
          <w:sz w:val="24"/>
          <w:szCs w:val="24"/>
          <w14:ligatures w14:val="none"/>
        </w:rPr>
        <w:t>p</w:t>
      </w:r>
      <w:r w:rsidRPr="00126E04">
        <w:rPr>
          <w:rFonts w:ascii="Times New Roman" w:hAnsi="Times New Roman" w:cs="Times New Roman"/>
          <w:kern w:val="0"/>
          <w:sz w:val="24"/>
          <w:szCs w:val="24"/>
          <w14:ligatures w14:val="none"/>
        </w:rPr>
        <w:t>ašvaldības koleģiāla institūcija.</w:t>
      </w:r>
    </w:p>
    <w:p w14:paraId="1C91D1B2" w14:textId="77777777"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Komisija ir ierakstīta Pašvaldības nolikumā.</w:t>
      </w:r>
    </w:p>
    <w:p w14:paraId="21266A10" w14:textId="77777777"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 darbojas pastāvīgi. </w:t>
      </w:r>
    </w:p>
    <w:p w14:paraId="59BFBDD4" w14:textId="4CE2EB8F"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Komisijas locekļus un to amatus Komisijā, kā arī izmaiņas attiecībā uz minēto nosaka </w:t>
      </w:r>
      <w:r w:rsidR="003B5793">
        <w:rPr>
          <w:rFonts w:ascii="Times New Roman" w:hAnsi="Times New Roman" w:cs="Times New Roman"/>
          <w:kern w:val="0"/>
          <w:sz w:val="24"/>
          <w:szCs w:val="24"/>
          <w14:ligatures w14:val="none"/>
        </w:rPr>
        <w:t>d</w:t>
      </w:r>
      <w:r w:rsidRPr="00126E04">
        <w:rPr>
          <w:rFonts w:ascii="Times New Roman" w:hAnsi="Times New Roman" w:cs="Times New Roman"/>
          <w:kern w:val="0"/>
          <w:sz w:val="24"/>
          <w:szCs w:val="24"/>
          <w14:ligatures w14:val="none"/>
        </w:rPr>
        <w:t>ome.</w:t>
      </w:r>
    </w:p>
    <w:p w14:paraId="2BE25BF0" w14:textId="4A8FC580"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Komisijas darbību izbeidz </w:t>
      </w:r>
      <w:r w:rsidR="003B5793">
        <w:rPr>
          <w:rFonts w:ascii="Times New Roman" w:hAnsi="Times New Roman" w:cs="Times New Roman"/>
          <w:kern w:val="0"/>
          <w:sz w:val="24"/>
          <w:szCs w:val="24"/>
          <w14:ligatures w14:val="none"/>
        </w:rPr>
        <w:t>d</w:t>
      </w:r>
      <w:r w:rsidRPr="00126E04">
        <w:rPr>
          <w:rFonts w:ascii="Times New Roman" w:hAnsi="Times New Roman" w:cs="Times New Roman"/>
          <w:kern w:val="0"/>
          <w:sz w:val="24"/>
          <w:szCs w:val="24"/>
          <w14:ligatures w14:val="none"/>
        </w:rPr>
        <w:t>ome.</w:t>
      </w:r>
    </w:p>
    <w:p w14:paraId="25EDCB93" w14:textId="5FF7BF05"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Komisijas locekļi par darbu Komisijā saņem atlīdzību </w:t>
      </w:r>
      <w:r w:rsidR="003B5793">
        <w:rPr>
          <w:rFonts w:ascii="Times New Roman" w:hAnsi="Times New Roman" w:cs="Times New Roman"/>
          <w:kern w:val="0"/>
          <w:sz w:val="24"/>
          <w:szCs w:val="24"/>
          <w14:ligatures w14:val="none"/>
        </w:rPr>
        <w:t>d</w:t>
      </w:r>
      <w:r w:rsidRPr="00126E04">
        <w:rPr>
          <w:rFonts w:ascii="Times New Roman" w:hAnsi="Times New Roman" w:cs="Times New Roman"/>
          <w:kern w:val="0"/>
          <w:sz w:val="24"/>
          <w:szCs w:val="24"/>
          <w14:ligatures w14:val="none"/>
        </w:rPr>
        <w:t>omes noteiktajā̄ apmērā un kārtībā.</w:t>
      </w:r>
    </w:p>
    <w:p w14:paraId="2EA78186" w14:textId="37AD7B2F"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 lieto veidlapu, kuru apstiprinājis </w:t>
      </w:r>
      <w:r w:rsidR="003B5793">
        <w:rPr>
          <w:rFonts w:ascii="Times New Roman" w:hAnsi="Times New Roman" w:cs="Times New Roman"/>
          <w:kern w:val="0"/>
          <w:sz w:val="24"/>
          <w:szCs w:val="24"/>
          <w14:ligatures w14:val="none"/>
        </w:rPr>
        <w:t>p</w:t>
      </w:r>
      <w:r w:rsidRPr="00126E04">
        <w:rPr>
          <w:rFonts w:ascii="Times New Roman" w:hAnsi="Times New Roman" w:cs="Times New Roman"/>
          <w:kern w:val="0"/>
          <w:sz w:val="24"/>
          <w:szCs w:val="24"/>
          <w14:ligatures w14:val="none"/>
        </w:rPr>
        <w:t>ašvaldības izpilddirektors.</w:t>
      </w:r>
    </w:p>
    <w:p w14:paraId="6B20B137" w14:textId="75D60336"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 darbojas saskaņā ar normatīvajiem aktiem un </w:t>
      </w:r>
      <w:r w:rsidR="003B5793">
        <w:rPr>
          <w:rFonts w:ascii="Times New Roman" w:hAnsi="Times New Roman" w:cs="Times New Roman"/>
          <w:kern w:val="0"/>
          <w:sz w:val="24"/>
          <w:szCs w:val="24"/>
          <w14:ligatures w14:val="none"/>
        </w:rPr>
        <w:t>p</w:t>
      </w:r>
      <w:r w:rsidRPr="00126E04">
        <w:rPr>
          <w:rFonts w:ascii="Times New Roman" w:hAnsi="Times New Roman" w:cs="Times New Roman"/>
          <w:kern w:val="0"/>
          <w:sz w:val="24"/>
          <w:szCs w:val="24"/>
          <w14:ligatures w14:val="none"/>
        </w:rPr>
        <w:t>ašvaldības iekšējiem normatīvajiem aktiem.</w:t>
      </w:r>
    </w:p>
    <w:p w14:paraId="2EA3C709" w14:textId="230D1D2B" w:rsidR="0036744E" w:rsidRPr="005C16F3"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5C16F3">
        <w:rPr>
          <w:rFonts w:ascii="Times New Roman" w:hAnsi="Times New Roman" w:cs="Times New Roman"/>
          <w:kern w:val="0"/>
          <w:sz w:val="24"/>
          <w:szCs w:val="24"/>
          <w14:ligatures w14:val="none"/>
        </w:rPr>
        <w:t xml:space="preserve">Komisijas </w:t>
      </w:r>
      <w:r w:rsidR="00151C0F" w:rsidRPr="005C16F3">
        <w:rPr>
          <w:rFonts w:ascii="Times New Roman" w:hAnsi="Times New Roman" w:cs="Times New Roman"/>
          <w:kern w:val="0"/>
          <w:sz w:val="24"/>
          <w:szCs w:val="24"/>
          <w14:ligatures w14:val="none"/>
        </w:rPr>
        <w:t xml:space="preserve">organizatorisko darbu </w:t>
      </w:r>
      <w:r w:rsidR="0036744E" w:rsidRPr="005C16F3">
        <w:rPr>
          <w:rFonts w:ascii="Times New Roman" w:hAnsi="Times New Roman" w:cs="Times New Roman"/>
          <w:kern w:val="0"/>
          <w:sz w:val="24"/>
          <w:szCs w:val="24"/>
          <w14:ligatures w14:val="none"/>
        </w:rPr>
        <w:t xml:space="preserve">veic Madonas novada </w:t>
      </w:r>
      <w:r w:rsidR="00151C0F" w:rsidRPr="005C16F3">
        <w:rPr>
          <w:rFonts w:ascii="Times New Roman" w:hAnsi="Times New Roman" w:cs="Times New Roman"/>
          <w:kern w:val="0"/>
          <w:sz w:val="24"/>
          <w:szCs w:val="24"/>
          <w14:ligatures w14:val="none"/>
        </w:rPr>
        <w:t>Centrālās administrācijas</w:t>
      </w:r>
      <w:r w:rsidR="0036744E" w:rsidRPr="005C16F3">
        <w:rPr>
          <w:rFonts w:ascii="Times New Roman" w:hAnsi="Times New Roman" w:cs="Times New Roman"/>
          <w:kern w:val="0"/>
          <w:sz w:val="24"/>
          <w:szCs w:val="24"/>
          <w14:ligatures w14:val="none"/>
        </w:rPr>
        <w:t xml:space="preserve"> (turpmāk – Centrālā administrācija)</w:t>
      </w:r>
      <w:r w:rsidR="00151C0F" w:rsidRPr="005C16F3">
        <w:rPr>
          <w:rFonts w:ascii="Times New Roman" w:hAnsi="Times New Roman" w:cs="Times New Roman"/>
          <w:kern w:val="0"/>
          <w:sz w:val="24"/>
          <w:szCs w:val="24"/>
          <w14:ligatures w14:val="none"/>
        </w:rPr>
        <w:t xml:space="preserve"> </w:t>
      </w:r>
      <w:r w:rsidR="0036744E" w:rsidRPr="005C16F3">
        <w:rPr>
          <w:rFonts w:ascii="Times New Roman" w:hAnsi="Times New Roman" w:cs="Times New Roman"/>
          <w:kern w:val="0"/>
          <w:sz w:val="24"/>
          <w:szCs w:val="24"/>
          <w14:ligatures w14:val="none"/>
        </w:rPr>
        <w:t>Nekustamā īpašuma pārvaldības un teritoriālās plānošan</w:t>
      </w:r>
      <w:r w:rsidR="005C16F3" w:rsidRPr="005C16F3">
        <w:rPr>
          <w:rFonts w:ascii="Times New Roman" w:hAnsi="Times New Roman" w:cs="Times New Roman"/>
          <w:kern w:val="0"/>
          <w:sz w:val="24"/>
          <w:szCs w:val="24"/>
          <w14:ligatures w14:val="none"/>
        </w:rPr>
        <w:t>a</w:t>
      </w:r>
      <w:r w:rsidR="0036744E" w:rsidRPr="005C16F3">
        <w:rPr>
          <w:rFonts w:ascii="Times New Roman" w:hAnsi="Times New Roman" w:cs="Times New Roman"/>
          <w:kern w:val="0"/>
          <w:sz w:val="24"/>
          <w:szCs w:val="24"/>
          <w14:ligatures w14:val="none"/>
        </w:rPr>
        <w:t>s noda</w:t>
      </w:r>
      <w:r w:rsidR="005C16F3" w:rsidRPr="005C16F3">
        <w:rPr>
          <w:rFonts w:ascii="Times New Roman" w:hAnsi="Times New Roman" w:cs="Times New Roman"/>
          <w:kern w:val="0"/>
          <w:sz w:val="24"/>
          <w:szCs w:val="24"/>
          <w14:ligatures w14:val="none"/>
        </w:rPr>
        <w:t xml:space="preserve">ļa un Centrālās administrācijas </w:t>
      </w:r>
      <w:r w:rsidR="00151C0F" w:rsidRPr="005C16F3">
        <w:rPr>
          <w:rFonts w:ascii="Times New Roman" w:hAnsi="Times New Roman" w:cs="Times New Roman"/>
          <w:kern w:val="0"/>
          <w:sz w:val="24"/>
          <w:szCs w:val="24"/>
          <w14:ligatures w14:val="none"/>
        </w:rPr>
        <w:t>L</w:t>
      </w:r>
      <w:r w:rsidR="000E5ECB" w:rsidRPr="005C16F3">
        <w:rPr>
          <w:rFonts w:ascii="Times New Roman" w:hAnsi="Times New Roman" w:cs="Times New Roman"/>
          <w:kern w:val="0"/>
          <w:sz w:val="24"/>
          <w:szCs w:val="24"/>
          <w14:ligatures w14:val="none"/>
        </w:rPr>
        <w:t>ietvedības nodaļa</w:t>
      </w:r>
      <w:r w:rsidR="00151C0F" w:rsidRPr="005C16F3">
        <w:rPr>
          <w:rFonts w:ascii="Times New Roman" w:hAnsi="Times New Roman" w:cs="Times New Roman"/>
          <w:kern w:val="0"/>
          <w:sz w:val="24"/>
          <w:szCs w:val="24"/>
          <w14:ligatures w14:val="none"/>
        </w:rPr>
        <w:t>.</w:t>
      </w:r>
      <w:r w:rsidR="0036744E" w:rsidRPr="005C16F3">
        <w:rPr>
          <w:rFonts w:ascii="Times New Roman" w:hAnsi="Times New Roman" w:cs="Times New Roman"/>
          <w:kern w:val="0"/>
          <w:sz w:val="24"/>
          <w:szCs w:val="24"/>
          <w14:ligatures w14:val="none"/>
        </w:rPr>
        <w:t xml:space="preserve"> </w:t>
      </w:r>
    </w:p>
    <w:p w14:paraId="08E6D108" w14:textId="77777777" w:rsidR="0036744E" w:rsidRPr="00126E04" w:rsidRDefault="0036744E" w:rsidP="00A726C9">
      <w:pPr>
        <w:spacing w:after="0" w:line="240" w:lineRule="auto"/>
        <w:rPr>
          <w:rFonts w:ascii="Times New Roman" w:eastAsia="Calibri" w:hAnsi="Times New Roman" w:cs="Times New Roman"/>
          <w:b/>
          <w:bCs/>
          <w:kern w:val="0"/>
          <w:sz w:val="24"/>
          <w:szCs w:val="24"/>
          <w14:ligatures w14:val="none"/>
        </w:rPr>
      </w:pPr>
    </w:p>
    <w:p w14:paraId="01D105E7" w14:textId="77777777" w:rsidR="00A726C9" w:rsidRPr="00126E04" w:rsidRDefault="00A726C9" w:rsidP="00A726C9">
      <w:pPr>
        <w:numPr>
          <w:ilvl w:val="0"/>
          <w:numId w:val="2"/>
        </w:numPr>
        <w:spacing w:after="0" w:line="240" w:lineRule="auto"/>
        <w:ind w:left="284" w:hanging="284"/>
        <w:contextualSpacing/>
        <w:jc w:val="center"/>
        <w:rPr>
          <w:rFonts w:ascii="Times New Roman" w:eastAsia="Calibri" w:hAnsi="Times New Roman" w:cs="Times New Roman"/>
          <w:b/>
          <w:bCs/>
          <w:kern w:val="0"/>
          <w:sz w:val="24"/>
          <w:szCs w:val="24"/>
          <w14:ligatures w14:val="none"/>
        </w:rPr>
      </w:pPr>
      <w:r w:rsidRPr="00126E04">
        <w:rPr>
          <w:rFonts w:ascii="Times New Roman" w:eastAsia="Calibri" w:hAnsi="Times New Roman" w:cs="Times New Roman"/>
          <w:b/>
          <w:bCs/>
          <w:kern w:val="0"/>
          <w:sz w:val="24"/>
          <w:szCs w:val="24"/>
          <w14:ligatures w14:val="none"/>
        </w:rPr>
        <w:t>Komisijas funkcijas, uzdevumi un kompetence</w:t>
      </w:r>
    </w:p>
    <w:p w14:paraId="4ADC18A7" w14:textId="77777777" w:rsidR="00A726C9" w:rsidRPr="00126E04" w:rsidRDefault="00A726C9" w:rsidP="00A726C9">
      <w:pPr>
        <w:spacing w:after="0" w:line="240" w:lineRule="auto"/>
        <w:ind w:left="284"/>
        <w:contextualSpacing/>
        <w:rPr>
          <w:rFonts w:ascii="Times New Roman" w:eastAsia="Calibri" w:hAnsi="Times New Roman" w:cs="Times New Roman"/>
          <w:b/>
          <w:bCs/>
          <w:kern w:val="0"/>
          <w:sz w:val="24"/>
          <w:szCs w:val="24"/>
          <w14:ligatures w14:val="none"/>
        </w:rPr>
      </w:pPr>
    </w:p>
    <w:p w14:paraId="2CCFCCD4" w14:textId="40D3FFFF" w:rsidR="00C846AA" w:rsidRPr="00626E37" w:rsidRDefault="00A726C9" w:rsidP="00A726C9">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626E37">
        <w:rPr>
          <w:rFonts w:ascii="Times New Roman" w:eastAsia="Calibri" w:hAnsi="Times New Roman" w:cs="Times New Roman"/>
          <w:kern w:val="0"/>
          <w:sz w:val="24"/>
          <w:szCs w:val="24"/>
          <w14:ligatures w14:val="none"/>
        </w:rPr>
        <w:t>Komisijas funkcija ir</w:t>
      </w:r>
      <w:r w:rsidR="005D17BF" w:rsidRPr="00626E37">
        <w:rPr>
          <w:rFonts w:ascii="Times New Roman" w:eastAsia="Calibri" w:hAnsi="Times New Roman" w:cs="Times New Roman"/>
          <w:kern w:val="0"/>
          <w:sz w:val="24"/>
          <w:szCs w:val="24"/>
          <w14:ligatures w14:val="none"/>
        </w:rPr>
        <w:t xml:space="preserve"> nodrošināt ārējos normatīv</w:t>
      </w:r>
      <w:r w:rsidR="005822E7" w:rsidRPr="00626E37">
        <w:rPr>
          <w:rFonts w:ascii="Times New Roman" w:eastAsia="Calibri" w:hAnsi="Times New Roman" w:cs="Times New Roman"/>
          <w:kern w:val="0"/>
          <w:sz w:val="24"/>
          <w:szCs w:val="24"/>
          <w14:ligatures w14:val="none"/>
        </w:rPr>
        <w:t>aj</w:t>
      </w:r>
      <w:r w:rsidR="005D17BF" w:rsidRPr="00626E37">
        <w:rPr>
          <w:rFonts w:ascii="Times New Roman" w:eastAsia="Calibri" w:hAnsi="Times New Roman" w:cs="Times New Roman"/>
          <w:kern w:val="0"/>
          <w:sz w:val="24"/>
          <w:szCs w:val="24"/>
          <w14:ligatures w14:val="none"/>
        </w:rPr>
        <w:t xml:space="preserve">os aktos pašvaldībai </w:t>
      </w:r>
      <w:r w:rsidR="005822E7" w:rsidRPr="00626E37">
        <w:rPr>
          <w:rFonts w:ascii="Times New Roman" w:eastAsia="Calibri" w:hAnsi="Times New Roman" w:cs="Times New Roman"/>
          <w:kern w:val="0"/>
          <w:sz w:val="24"/>
          <w:szCs w:val="24"/>
          <w14:ligatures w14:val="none"/>
        </w:rPr>
        <w:t>noteiktās funkcijas sniegt iedzīvotājiem palīdzību mājokļa jautājumu risināšanā</w:t>
      </w:r>
      <w:r w:rsidR="00594726" w:rsidRPr="00626E37">
        <w:rPr>
          <w:rFonts w:ascii="Times New Roman" w:eastAsia="Calibri" w:hAnsi="Times New Roman" w:cs="Times New Roman"/>
          <w:kern w:val="0"/>
          <w:sz w:val="24"/>
          <w:szCs w:val="24"/>
          <w14:ligatures w14:val="none"/>
        </w:rPr>
        <w:t xml:space="preserve"> </w:t>
      </w:r>
      <w:r w:rsidR="005822E7" w:rsidRPr="00626E37">
        <w:rPr>
          <w:rFonts w:ascii="Times New Roman" w:eastAsia="Calibri" w:hAnsi="Times New Roman" w:cs="Times New Roman"/>
          <w:kern w:val="0"/>
          <w:sz w:val="24"/>
          <w:szCs w:val="24"/>
          <w14:ligatures w14:val="none"/>
        </w:rPr>
        <w:t>izpildi</w:t>
      </w:r>
      <w:r w:rsidR="00C846AA" w:rsidRPr="00626E37">
        <w:rPr>
          <w:rFonts w:ascii="Times New Roman" w:eastAsia="Calibri" w:hAnsi="Times New Roman" w:cs="Times New Roman"/>
          <w:kern w:val="0"/>
          <w:sz w:val="24"/>
          <w:szCs w:val="24"/>
          <w14:ligatures w14:val="none"/>
        </w:rPr>
        <w:t>.</w:t>
      </w:r>
    </w:p>
    <w:p w14:paraId="25E4E396" w14:textId="6981FD66" w:rsidR="003A60AA" w:rsidRPr="00626E37" w:rsidRDefault="00C846AA" w:rsidP="00626E37">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626E37">
        <w:rPr>
          <w:rFonts w:ascii="Times New Roman" w:eastAsia="Calibri" w:hAnsi="Times New Roman" w:cs="Times New Roman"/>
          <w:kern w:val="0"/>
          <w:sz w:val="24"/>
          <w:szCs w:val="24"/>
          <w14:ligatures w14:val="none"/>
        </w:rPr>
        <w:t xml:space="preserve">Komisijas kompetencē ir ārējos normatīvajos aktos noteiktajā kārtībā nodrošināt pašvaldības uzdevumus tai piederošas dzīvojamās telpas izīrēšanā, </w:t>
      </w:r>
      <w:r w:rsidR="008D7DA9" w:rsidRPr="00626E37">
        <w:rPr>
          <w:rFonts w:ascii="Times New Roman" w:eastAsia="Calibri" w:hAnsi="Times New Roman" w:cs="Times New Roman"/>
          <w:kern w:val="0"/>
          <w:sz w:val="24"/>
          <w:szCs w:val="24"/>
          <w14:ligatures w14:val="none"/>
        </w:rPr>
        <w:t xml:space="preserve">tostarp attiecībā uz rindas nodrošināšanu zemas īres maksas dzīvojamās mājās, </w:t>
      </w:r>
      <w:r w:rsidRPr="00626E37">
        <w:rPr>
          <w:rFonts w:ascii="Times New Roman" w:eastAsia="Calibri" w:hAnsi="Times New Roman" w:cs="Times New Roman"/>
          <w:kern w:val="0"/>
          <w:sz w:val="24"/>
          <w:szCs w:val="24"/>
          <w14:ligatures w14:val="none"/>
        </w:rPr>
        <w:t xml:space="preserve">ziņu </w:t>
      </w:r>
      <w:r w:rsidR="008D7DA9" w:rsidRPr="00626E37">
        <w:rPr>
          <w:rFonts w:ascii="Times New Roman" w:eastAsia="Calibri" w:hAnsi="Times New Roman" w:cs="Times New Roman"/>
          <w:kern w:val="0"/>
          <w:sz w:val="24"/>
          <w:szCs w:val="24"/>
          <w14:ligatures w14:val="none"/>
        </w:rPr>
        <w:t xml:space="preserve">par deklarēto dzīvesvietu </w:t>
      </w:r>
      <w:r w:rsidRPr="00626E37">
        <w:rPr>
          <w:rFonts w:ascii="Times New Roman" w:eastAsia="Calibri" w:hAnsi="Times New Roman" w:cs="Times New Roman"/>
          <w:kern w:val="0"/>
          <w:sz w:val="24"/>
          <w:szCs w:val="24"/>
          <w14:ligatures w14:val="none"/>
        </w:rPr>
        <w:t>anulēšan</w:t>
      </w:r>
      <w:r w:rsidR="008D7DA9" w:rsidRPr="00626E37">
        <w:rPr>
          <w:rFonts w:ascii="Times New Roman" w:eastAsia="Calibri" w:hAnsi="Times New Roman" w:cs="Times New Roman"/>
          <w:kern w:val="0"/>
          <w:sz w:val="24"/>
          <w:szCs w:val="24"/>
          <w14:ligatures w14:val="none"/>
        </w:rPr>
        <w:t xml:space="preserve">u. </w:t>
      </w:r>
    </w:p>
    <w:p w14:paraId="29421BEB" w14:textId="40AE9FEB" w:rsidR="00DC0473" w:rsidRDefault="00DC0473" w:rsidP="00DC0473">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Lai īstenotu savu funkciju</w:t>
      </w:r>
      <w:r w:rsidR="00626E37">
        <w:rPr>
          <w:rFonts w:ascii="Times New Roman" w:eastAsia="Calibri" w:hAnsi="Times New Roman" w:cs="Times New Roman"/>
          <w:kern w:val="0"/>
          <w:sz w:val="24"/>
          <w:szCs w:val="24"/>
          <w14:ligatures w14:val="none"/>
        </w:rPr>
        <w:t xml:space="preserve"> un noteikto kompetenci,</w:t>
      </w:r>
      <w:r w:rsidRPr="00126E04">
        <w:rPr>
          <w:rFonts w:ascii="Times New Roman" w:eastAsia="Calibri" w:hAnsi="Times New Roman" w:cs="Times New Roman"/>
          <w:kern w:val="0"/>
          <w:sz w:val="24"/>
          <w:szCs w:val="24"/>
          <w14:ligatures w14:val="none"/>
        </w:rPr>
        <w:t xml:space="preserve"> </w:t>
      </w:r>
      <w:r w:rsidR="003B5583">
        <w:rPr>
          <w:rFonts w:ascii="Times New Roman" w:eastAsia="Calibri" w:hAnsi="Times New Roman" w:cs="Times New Roman"/>
          <w:kern w:val="0"/>
          <w:sz w:val="24"/>
          <w:szCs w:val="24"/>
          <w14:ligatures w14:val="none"/>
        </w:rPr>
        <w:t xml:space="preserve">atbilstoši normatīvajiem aktiem </w:t>
      </w:r>
      <w:r w:rsidRPr="00126E04">
        <w:rPr>
          <w:rFonts w:ascii="Times New Roman" w:eastAsia="Calibri" w:hAnsi="Times New Roman" w:cs="Times New Roman"/>
          <w:kern w:val="0"/>
          <w:sz w:val="24"/>
          <w:szCs w:val="24"/>
          <w14:ligatures w14:val="none"/>
        </w:rPr>
        <w:t>Komisija veic šādus uzdevumus:</w:t>
      </w:r>
    </w:p>
    <w:p w14:paraId="0146A945" w14:textId="77777777" w:rsidR="00951C67" w:rsidRDefault="00951C67" w:rsidP="00151C0F">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pieņem lēmumu:</w:t>
      </w:r>
    </w:p>
    <w:p w14:paraId="519BDAB1" w14:textId="4106A974" w:rsidR="00617C86" w:rsidRDefault="00617C86" w:rsidP="00951C6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par personas atzīšanu par tiesīgu saņemt palīdzību dzīvokļa jautājumu risināšanā vai atteikumu atzīt personu par tiesīgu saņemt palīdzību;</w:t>
      </w:r>
    </w:p>
    <w:p w14:paraId="6608BC2F" w14:textId="7A8230FB" w:rsidR="00151C0F" w:rsidRDefault="00617C86" w:rsidP="00951C6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sidRPr="00626E37">
        <w:rPr>
          <w:rFonts w:ascii="Times New Roman" w:eastAsia="Calibri" w:hAnsi="Times New Roman" w:cs="Times New Roman"/>
          <w:kern w:val="0"/>
          <w:sz w:val="24"/>
          <w:szCs w:val="24"/>
          <w14:ligatures w14:val="none"/>
        </w:rPr>
        <w:lastRenderedPageBreak/>
        <w:t>par palīdzības sniegšanu dzīvokļa jautājumu risināšanā (</w:t>
      </w:r>
      <w:r w:rsidR="00F67B0C" w:rsidRPr="00626E37">
        <w:rPr>
          <w:rFonts w:ascii="Times New Roman" w:eastAsia="Calibri" w:hAnsi="Times New Roman" w:cs="Times New Roman"/>
          <w:kern w:val="0"/>
          <w:sz w:val="24"/>
          <w:szCs w:val="24"/>
          <w14:ligatures w14:val="none"/>
        </w:rPr>
        <w:t xml:space="preserve">neatliekami sniedzama palīdzība, pirmām kārtām sniedzama palīdzība, vispārējā kārtā sniedzama palīdzība, </w:t>
      </w:r>
      <w:r w:rsidR="00951C67" w:rsidRPr="00626E37">
        <w:rPr>
          <w:rFonts w:ascii="Times New Roman" w:eastAsia="Calibri" w:hAnsi="Times New Roman" w:cs="Times New Roman"/>
          <w:kern w:val="0"/>
          <w:sz w:val="24"/>
          <w:szCs w:val="24"/>
          <w14:ligatures w14:val="none"/>
        </w:rPr>
        <w:t xml:space="preserve">par </w:t>
      </w:r>
      <w:r w:rsidR="00151C0F" w:rsidRPr="00626E37">
        <w:rPr>
          <w:rFonts w:ascii="Times New Roman" w:eastAsia="Calibri" w:hAnsi="Times New Roman" w:cs="Times New Roman"/>
          <w:kern w:val="0"/>
          <w:sz w:val="24"/>
          <w:szCs w:val="24"/>
          <w14:ligatures w14:val="none"/>
        </w:rPr>
        <w:t>personas reģistr</w:t>
      </w:r>
      <w:r w:rsidRPr="00626E37">
        <w:rPr>
          <w:rFonts w:ascii="Times New Roman" w:eastAsia="Calibri" w:hAnsi="Times New Roman" w:cs="Times New Roman"/>
          <w:kern w:val="0"/>
          <w:sz w:val="24"/>
          <w:szCs w:val="24"/>
          <w14:ligatures w14:val="none"/>
        </w:rPr>
        <w:t xml:space="preserve">ēšanu </w:t>
      </w:r>
      <w:r w:rsidR="00151C0F" w:rsidRPr="00626E37">
        <w:rPr>
          <w:rFonts w:ascii="Times New Roman" w:eastAsia="Calibri" w:hAnsi="Times New Roman" w:cs="Times New Roman"/>
          <w:kern w:val="0"/>
          <w:sz w:val="24"/>
          <w:szCs w:val="24"/>
          <w14:ligatures w14:val="none"/>
        </w:rPr>
        <w:t>pašvaldības palīdzība</w:t>
      </w:r>
      <w:r w:rsidR="00951C67" w:rsidRPr="00626E37">
        <w:rPr>
          <w:rFonts w:ascii="Times New Roman" w:eastAsia="Calibri" w:hAnsi="Times New Roman" w:cs="Times New Roman"/>
          <w:kern w:val="0"/>
          <w:sz w:val="24"/>
          <w:szCs w:val="24"/>
          <w14:ligatures w14:val="none"/>
        </w:rPr>
        <w:t>s</w:t>
      </w:r>
      <w:r w:rsidR="00151C0F" w:rsidRPr="00626E37">
        <w:rPr>
          <w:rFonts w:ascii="Times New Roman" w:eastAsia="Calibri" w:hAnsi="Times New Roman" w:cs="Times New Roman"/>
          <w:kern w:val="0"/>
          <w:sz w:val="24"/>
          <w:szCs w:val="24"/>
          <w14:ligatures w14:val="none"/>
        </w:rPr>
        <w:t xml:space="preserve"> dzīvokļa jautājumu risināšanā</w:t>
      </w:r>
      <w:r w:rsidR="00951C67" w:rsidRPr="00626E37">
        <w:rPr>
          <w:rFonts w:ascii="Times New Roman" w:eastAsia="Calibri" w:hAnsi="Times New Roman" w:cs="Times New Roman"/>
          <w:kern w:val="0"/>
          <w:sz w:val="24"/>
          <w:szCs w:val="24"/>
          <w14:ligatures w14:val="none"/>
        </w:rPr>
        <w:t xml:space="preserve"> </w:t>
      </w:r>
      <w:r w:rsidRPr="00626E37">
        <w:rPr>
          <w:rFonts w:ascii="Times New Roman" w:eastAsia="Calibri" w:hAnsi="Times New Roman" w:cs="Times New Roman"/>
          <w:kern w:val="0"/>
          <w:sz w:val="24"/>
          <w:szCs w:val="24"/>
          <w14:ligatures w14:val="none"/>
        </w:rPr>
        <w:t xml:space="preserve">attiecīgā veida </w:t>
      </w:r>
      <w:r w:rsidR="00951C67" w:rsidRPr="00626E37">
        <w:rPr>
          <w:rFonts w:ascii="Times New Roman" w:eastAsia="Calibri" w:hAnsi="Times New Roman" w:cs="Times New Roman"/>
          <w:kern w:val="0"/>
          <w:sz w:val="24"/>
          <w:szCs w:val="24"/>
          <w14:ligatures w14:val="none"/>
        </w:rPr>
        <w:t>reģistrā</w:t>
      </w:r>
      <w:r w:rsidR="00151C0F" w:rsidRPr="00626E37">
        <w:rPr>
          <w:rFonts w:ascii="Times New Roman" w:eastAsia="Calibri" w:hAnsi="Times New Roman" w:cs="Times New Roman"/>
          <w:kern w:val="0"/>
          <w:sz w:val="24"/>
          <w:szCs w:val="24"/>
          <w14:ligatures w14:val="none"/>
        </w:rPr>
        <w:t xml:space="preserve"> vai </w:t>
      </w:r>
      <w:r w:rsidR="00951C67" w:rsidRPr="00626E37">
        <w:rPr>
          <w:rFonts w:ascii="Times New Roman" w:eastAsia="Calibri" w:hAnsi="Times New Roman" w:cs="Times New Roman"/>
          <w:kern w:val="0"/>
          <w:sz w:val="24"/>
          <w:szCs w:val="24"/>
          <w14:ligatures w14:val="none"/>
        </w:rPr>
        <w:t>izslēgšanu</w:t>
      </w:r>
      <w:r w:rsidRPr="00626E37">
        <w:rPr>
          <w:rFonts w:ascii="Times New Roman" w:eastAsia="Calibri" w:hAnsi="Times New Roman" w:cs="Times New Roman"/>
          <w:kern w:val="0"/>
          <w:sz w:val="24"/>
          <w:szCs w:val="24"/>
          <w14:ligatures w14:val="none"/>
        </w:rPr>
        <w:t xml:space="preserve"> </w:t>
      </w:r>
      <w:r w:rsidR="00951C67" w:rsidRPr="00626E37">
        <w:rPr>
          <w:rFonts w:ascii="Times New Roman" w:eastAsia="Calibri" w:hAnsi="Times New Roman" w:cs="Times New Roman"/>
          <w:kern w:val="0"/>
          <w:sz w:val="24"/>
          <w:szCs w:val="24"/>
          <w14:ligatures w14:val="none"/>
        </w:rPr>
        <w:t xml:space="preserve">no </w:t>
      </w:r>
      <w:r w:rsidRPr="00626E37">
        <w:rPr>
          <w:rFonts w:ascii="Times New Roman" w:eastAsia="Calibri" w:hAnsi="Times New Roman" w:cs="Times New Roman"/>
          <w:kern w:val="0"/>
          <w:sz w:val="24"/>
          <w:szCs w:val="24"/>
          <w14:ligatures w14:val="none"/>
        </w:rPr>
        <w:t>reģistra</w:t>
      </w:r>
      <w:r w:rsidR="00626E37">
        <w:rPr>
          <w:rFonts w:ascii="Times New Roman" w:eastAsia="Calibri" w:hAnsi="Times New Roman" w:cs="Times New Roman"/>
          <w:kern w:val="0"/>
          <w:sz w:val="24"/>
          <w:szCs w:val="24"/>
          <w14:ligatures w14:val="none"/>
        </w:rPr>
        <w:t>), izīrējot dzīvojamās telpas un nosakot īres līguma termiņu</w:t>
      </w:r>
      <w:r w:rsidR="00951C67" w:rsidRPr="00626E37">
        <w:rPr>
          <w:rFonts w:ascii="Times New Roman" w:eastAsia="Calibri" w:hAnsi="Times New Roman" w:cs="Times New Roman"/>
          <w:kern w:val="0"/>
          <w:sz w:val="24"/>
          <w:szCs w:val="24"/>
          <w14:ligatures w14:val="none"/>
        </w:rPr>
        <w:t>;</w:t>
      </w:r>
    </w:p>
    <w:p w14:paraId="2C1AB7A1" w14:textId="77FB531E" w:rsidR="00646052" w:rsidRDefault="00646052" w:rsidP="00951C6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par personas izslēgšanu no palīdzības dzīvokļa jautājumu risināšanā attiecīgā reģistra;</w:t>
      </w:r>
    </w:p>
    <w:p w14:paraId="7E40BE2C" w14:textId="3896177E" w:rsidR="003B5583" w:rsidRDefault="003B5583" w:rsidP="00951C6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par palīdzības dzīvokļa jautājumu risināšanā reģistru aktualizēšanu; </w:t>
      </w:r>
    </w:p>
    <w:p w14:paraId="70E5E3A6" w14:textId="4DA1115B" w:rsidR="003B5583" w:rsidRDefault="003B5583" w:rsidP="00951C6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sidRPr="003B5583">
        <w:rPr>
          <w:rFonts w:ascii="Times New Roman" w:eastAsia="Calibri" w:hAnsi="Times New Roman" w:cs="Times New Roman"/>
          <w:kern w:val="0"/>
          <w:sz w:val="24"/>
          <w:szCs w:val="24"/>
          <w14:ligatures w14:val="none"/>
        </w:rPr>
        <w:t xml:space="preserve">par dzīvojamās telpas īres līguma slēgšanu, grozīšanu, atteikumu slēgt dzīvojamās telpas īres līgumu, </w:t>
      </w:r>
      <w:r w:rsidR="00646052" w:rsidRPr="003B5583">
        <w:rPr>
          <w:rFonts w:ascii="Times New Roman" w:eastAsia="Calibri" w:hAnsi="Times New Roman" w:cs="Times New Roman"/>
          <w:kern w:val="0"/>
          <w:sz w:val="24"/>
          <w:szCs w:val="24"/>
          <w14:ligatures w14:val="none"/>
        </w:rPr>
        <w:t>par citas personas iemitināšanu pašvaldības dzīvoklī</w:t>
      </w:r>
      <w:r>
        <w:rPr>
          <w:rFonts w:ascii="Times New Roman" w:eastAsia="Calibri" w:hAnsi="Times New Roman" w:cs="Times New Roman"/>
          <w:kern w:val="0"/>
          <w:sz w:val="24"/>
          <w:szCs w:val="24"/>
          <w14:ligatures w14:val="none"/>
        </w:rPr>
        <w:t>;</w:t>
      </w:r>
      <w:r w:rsidRPr="003B5583">
        <w:rPr>
          <w:rFonts w:ascii="Times New Roman" w:eastAsia="Calibri" w:hAnsi="Times New Roman" w:cs="Times New Roman"/>
          <w:kern w:val="0"/>
          <w:sz w:val="24"/>
          <w:szCs w:val="24"/>
          <w14:ligatures w14:val="none"/>
        </w:rPr>
        <w:t xml:space="preserve"> </w:t>
      </w:r>
    </w:p>
    <w:p w14:paraId="0AFB12A5" w14:textId="47942354" w:rsidR="00646052" w:rsidRPr="003B5583" w:rsidRDefault="00646052" w:rsidP="00951C6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sidRPr="003B5583">
        <w:rPr>
          <w:rFonts w:ascii="Times New Roman" w:eastAsia="Calibri" w:hAnsi="Times New Roman" w:cs="Times New Roman"/>
          <w:kern w:val="0"/>
          <w:sz w:val="24"/>
          <w:szCs w:val="24"/>
          <w14:ligatures w14:val="none"/>
        </w:rPr>
        <w:t>par</w:t>
      </w:r>
      <w:r w:rsidR="003B5583" w:rsidRPr="003B5583">
        <w:rPr>
          <w:rFonts w:ascii="Times New Roman" w:eastAsia="Calibri" w:hAnsi="Times New Roman" w:cs="Times New Roman"/>
          <w:kern w:val="0"/>
          <w:sz w:val="24"/>
          <w:szCs w:val="24"/>
          <w14:ligatures w14:val="none"/>
        </w:rPr>
        <w:t xml:space="preserve"> tiesībām</w:t>
      </w:r>
      <w:r w:rsidRPr="003B5583">
        <w:rPr>
          <w:rFonts w:ascii="Times New Roman" w:eastAsia="Calibri" w:hAnsi="Times New Roman" w:cs="Times New Roman"/>
          <w:kern w:val="0"/>
          <w:sz w:val="24"/>
          <w:szCs w:val="24"/>
          <w14:ligatures w14:val="none"/>
        </w:rPr>
        <w:t xml:space="preserve"> īrnieka ģimenes locek</w:t>
      </w:r>
      <w:r w:rsidR="003B5583">
        <w:rPr>
          <w:rFonts w:ascii="Times New Roman" w:eastAsia="Calibri" w:hAnsi="Times New Roman" w:cs="Times New Roman"/>
          <w:kern w:val="0"/>
          <w:sz w:val="24"/>
          <w:szCs w:val="24"/>
          <w14:ligatures w14:val="none"/>
        </w:rPr>
        <w:t>lim slēgt īres līgumu īrnieka vietā;</w:t>
      </w:r>
      <w:r w:rsidRPr="003B5583">
        <w:rPr>
          <w:rFonts w:ascii="Times New Roman" w:eastAsia="Calibri" w:hAnsi="Times New Roman" w:cs="Times New Roman"/>
          <w:kern w:val="0"/>
          <w:sz w:val="24"/>
          <w:szCs w:val="24"/>
          <w14:ligatures w14:val="none"/>
        </w:rPr>
        <w:t xml:space="preserve"> </w:t>
      </w:r>
    </w:p>
    <w:p w14:paraId="3A7C9ACD" w14:textId="6B7C90A4" w:rsidR="00646052" w:rsidRDefault="00646052" w:rsidP="00646052">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sniedzot atzinumu par statusa piešķiršanas </w:t>
      </w:r>
      <w:r w:rsidR="003B5583">
        <w:rPr>
          <w:rFonts w:ascii="Times New Roman" w:eastAsia="Calibri" w:hAnsi="Times New Roman" w:cs="Times New Roman"/>
          <w:kern w:val="0"/>
          <w:sz w:val="24"/>
          <w:szCs w:val="24"/>
          <w14:ligatures w14:val="none"/>
        </w:rPr>
        <w:t xml:space="preserve">vai tā noņemšanas </w:t>
      </w:r>
      <w:r>
        <w:rPr>
          <w:rFonts w:ascii="Times New Roman" w:eastAsia="Calibri" w:hAnsi="Times New Roman" w:cs="Times New Roman"/>
          <w:kern w:val="0"/>
          <w:sz w:val="24"/>
          <w:szCs w:val="24"/>
          <w14:ligatures w14:val="none"/>
        </w:rPr>
        <w:t>nepieciešamību</w:t>
      </w:r>
      <w:r w:rsidR="003B5583">
        <w:rPr>
          <w:rFonts w:ascii="Times New Roman" w:eastAsia="Calibri" w:hAnsi="Times New Roman" w:cs="Times New Roman"/>
          <w:kern w:val="0"/>
          <w:sz w:val="24"/>
          <w:szCs w:val="24"/>
          <w14:ligatures w14:val="none"/>
        </w:rPr>
        <w:t xml:space="preserve"> </w:t>
      </w:r>
      <w:r w:rsidRPr="00F67B0C">
        <w:rPr>
          <w:rFonts w:ascii="Times New Roman" w:eastAsia="Calibri" w:hAnsi="Times New Roman" w:cs="Times New Roman"/>
          <w:kern w:val="0"/>
          <w:sz w:val="24"/>
          <w:szCs w:val="24"/>
          <w14:ligatures w14:val="none"/>
        </w:rPr>
        <w:t>speciālistam izīrējama</w:t>
      </w:r>
      <w:r>
        <w:rPr>
          <w:rFonts w:ascii="Times New Roman" w:eastAsia="Calibri" w:hAnsi="Times New Roman" w:cs="Times New Roman"/>
          <w:kern w:val="0"/>
          <w:sz w:val="24"/>
          <w:szCs w:val="24"/>
          <w14:ligatures w14:val="none"/>
        </w:rPr>
        <w:t>i</w:t>
      </w:r>
      <w:r w:rsidRPr="00F67B0C">
        <w:rPr>
          <w:rFonts w:ascii="Times New Roman" w:eastAsia="Calibri" w:hAnsi="Times New Roman" w:cs="Times New Roman"/>
          <w:kern w:val="0"/>
          <w:sz w:val="24"/>
          <w:szCs w:val="24"/>
          <w14:ligatures w14:val="none"/>
        </w:rPr>
        <w:t xml:space="preserve"> dzīvojam</w:t>
      </w:r>
      <w:r>
        <w:rPr>
          <w:rFonts w:ascii="Times New Roman" w:eastAsia="Calibri" w:hAnsi="Times New Roman" w:cs="Times New Roman"/>
          <w:kern w:val="0"/>
          <w:sz w:val="24"/>
          <w:szCs w:val="24"/>
          <w14:ligatures w14:val="none"/>
        </w:rPr>
        <w:t>ai telpai vai sociālajam dzīvoklim, un iesniedz to apstiprināšanai pašvaldības domē;</w:t>
      </w:r>
    </w:p>
    <w:p w14:paraId="2908AB48" w14:textId="42307653" w:rsidR="00626E37" w:rsidRPr="00646052" w:rsidRDefault="00626E37" w:rsidP="00626E3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sidRPr="00646052">
        <w:rPr>
          <w:rFonts w:ascii="Times New Roman" w:eastAsia="Calibri" w:hAnsi="Times New Roman" w:cs="Times New Roman"/>
          <w:kern w:val="0"/>
          <w:sz w:val="24"/>
          <w:szCs w:val="24"/>
          <w14:ligatures w14:val="none"/>
        </w:rPr>
        <w:t>par mājsaimniecību reģistrēšanu vai atteikumu tās reģistrēt dzīvokļu rindā zemas īres maksas dzīvojamās mājās atbilstoši pašvaldības saistošajiem noteikumiem;</w:t>
      </w:r>
    </w:p>
    <w:p w14:paraId="280DB3DC" w14:textId="67C2A3DE" w:rsidR="00646052" w:rsidRPr="003B5583" w:rsidRDefault="00646052" w:rsidP="00626E37">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sidRPr="00646052">
        <w:rPr>
          <w:rFonts w:ascii="Times New Roman" w:hAnsi="Times New Roman" w:cs="Times New Roman"/>
          <w:sz w:val="24"/>
          <w:szCs w:val="24"/>
        </w:rPr>
        <w:t>par ziņu par deklarēto dzīvesvietu anulēšanu vai atteikumu tās anulēt</w:t>
      </w:r>
      <w:r w:rsidR="003B5583">
        <w:rPr>
          <w:rFonts w:ascii="Times New Roman" w:hAnsi="Times New Roman" w:cs="Times New Roman"/>
          <w:sz w:val="24"/>
          <w:szCs w:val="24"/>
        </w:rPr>
        <w:t>.</w:t>
      </w:r>
    </w:p>
    <w:p w14:paraId="645FC94D" w14:textId="4F5DF95C" w:rsidR="003B5583" w:rsidRPr="003B5583" w:rsidRDefault="003B5583" w:rsidP="003B5583">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3B5583">
        <w:rPr>
          <w:rFonts w:ascii="Times New Roman" w:eastAsia="Calibri" w:hAnsi="Times New Roman" w:cs="Times New Roman"/>
          <w:kern w:val="0"/>
          <w:sz w:val="24"/>
          <w:szCs w:val="24"/>
          <w14:ligatures w14:val="none"/>
        </w:rPr>
        <w:t xml:space="preserve">Komisija </w:t>
      </w:r>
      <w:r w:rsidR="00AE5C7D">
        <w:rPr>
          <w:rFonts w:ascii="Times New Roman" w:eastAsia="Calibri" w:hAnsi="Times New Roman" w:cs="Times New Roman"/>
          <w:kern w:val="0"/>
          <w:sz w:val="24"/>
          <w:szCs w:val="24"/>
          <w14:ligatures w14:val="none"/>
        </w:rPr>
        <w:t>bez noteiktās funkcijas izpildes un uzdotās kompetences vei</w:t>
      </w:r>
      <w:r w:rsidR="005965EA">
        <w:rPr>
          <w:rFonts w:ascii="Times New Roman" w:eastAsia="Calibri" w:hAnsi="Times New Roman" w:cs="Times New Roman"/>
          <w:kern w:val="0"/>
          <w:sz w:val="24"/>
          <w:szCs w:val="24"/>
          <w14:ligatures w14:val="none"/>
        </w:rPr>
        <w:t xml:space="preserve">c </w:t>
      </w:r>
      <w:r w:rsidR="00AE5C7D">
        <w:rPr>
          <w:rFonts w:ascii="Times New Roman" w:eastAsia="Calibri" w:hAnsi="Times New Roman" w:cs="Times New Roman"/>
          <w:kern w:val="0"/>
          <w:sz w:val="24"/>
          <w:szCs w:val="24"/>
          <w14:ligatures w14:val="none"/>
        </w:rPr>
        <w:t>šād</w:t>
      </w:r>
      <w:r w:rsidR="005965EA">
        <w:rPr>
          <w:rFonts w:ascii="Times New Roman" w:eastAsia="Calibri" w:hAnsi="Times New Roman" w:cs="Times New Roman"/>
          <w:kern w:val="0"/>
          <w:sz w:val="24"/>
          <w:szCs w:val="24"/>
          <w14:ligatures w14:val="none"/>
        </w:rPr>
        <w:t>us</w:t>
      </w:r>
      <w:r w:rsidR="00AE5C7D">
        <w:rPr>
          <w:rFonts w:ascii="Times New Roman" w:eastAsia="Calibri" w:hAnsi="Times New Roman" w:cs="Times New Roman"/>
          <w:kern w:val="0"/>
          <w:sz w:val="24"/>
          <w:szCs w:val="24"/>
          <w14:ligatures w14:val="none"/>
        </w:rPr>
        <w:t xml:space="preserve"> </w:t>
      </w:r>
      <w:r w:rsidRPr="003B5583">
        <w:rPr>
          <w:rFonts w:ascii="Times New Roman" w:eastAsia="Calibri" w:hAnsi="Times New Roman" w:cs="Times New Roman"/>
          <w:kern w:val="0"/>
          <w:sz w:val="24"/>
          <w:szCs w:val="24"/>
          <w14:ligatures w14:val="none"/>
        </w:rPr>
        <w:t xml:space="preserve"> uzdevum</w:t>
      </w:r>
      <w:r w:rsidR="005965EA">
        <w:rPr>
          <w:rFonts w:ascii="Times New Roman" w:eastAsia="Calibri" w:hAnsi="Times New Roman" w:cs="Times New Roman"/>
          <w:kern w:val="0"/>
          <w:sz w:val="24"/>
          <w:szCs w:val="24"/>
          <w14:ligatures w14:val="none"/>
        </w:rPr>
        <w:t>us</w:t>
      </w:r>
      <w:r w:rsidR="00AE5C7D">
        <w:rPr>
          <w:rFonts w:ascii="Times New Roman" w:eastAsia="Calibri" w:hAnsi="Times New Roman" w:cs="Times New Roman"/>
          <w:kern w:val="0"/>
          <w:sz w:val="24"/>
          <w:szCs w:val="24"/>
          <w14:ligatures w14:val="none"/>
        </w:rPr>
        <w:t>:</w:t>
      </w:r>
    </w:p>
    <w:p w14:paraId="446056F7" w14:textId="77777777" w:rsidR="00E237AF" w:rsidRPr="00E237AF" w:rsidRDefault="0018470B" w:rsidP="00E237AF">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Sniedz atzinumu</w:t>
      </w:r>
      <w:r w:rsidR="00E237AF">
        <w:rPr>
          <w:rFonts w:ascii="Times New Roman" w:hAnsi="Times New Roman" w:cs="Times New Roman"/>
          <w:sz w:val="24"/>
          <w:szCs w:val="24"/>
        </w:rPr>
        <w:t xml:space="preserve"> par nepieciešamību i</w:t>
      </w:r>
      <w:r w:rsidR="00AE5C7D" w:rsidRPr="005C16F3">
        <w:rPr>
          <w:rFonts w:ascii="Times New Roman" w:hAnsi="Times New Roman" w:cs="Times New Roman"/>
          <w:sz w:val="24"/>
          <w:szCs w:val="24"/>
        </w:rPr>
        <w:t>erosin</w:t>
      </w:r>
      <w:r w:rsidR="00E237AF">
        <w:rPr>
          <w:rFonts w:ascii="Times New Roman" w:hAnsi="Times New Roman" w:cs="Times New Roman"/>
          <w:sz w:val="24"/>
          <w:szCs w:val="24"/>
        </w:rPr>
        <w:t xml:space="preserve">āt tiesvedību </w:t>
      </w:r>
      <w:r w:rsidR="00AE5C7D" w:rsidRPr="005C16F3">
        <w:rPr>
          <w:rFonts w:ascii="Times New Roman" w:hAnsi="Times New Roman" w:cs="Times New Roman"/>
          <w:sz w:val="24"/>
          <w:szCs w:val="24"/>
        </w:rPr>
        <w:t>pašvaldībai (dzīvojamās telpas pārvaldītājam un/vai apsaimniekotājam</w:t>
      </w:r>
      <w:r w:rsidR="005965EA" w:rsidRPr="005C16F3">
        <w:rPr>
          <w:rFonts w:ascii="Times New Roman" w:hAnsi="Times New Roman" w:cs="Times New Roman"/>
          <w:sz w:val="24"/>
          <w:szCs w:val="24"/>
        </w:rPr>
        <w:t>)</w:t>
      </w:r>
      <w:r w:rsidR="00E237AF">
        <w:rPr>
          <w:rFonts w:ascii="Times New Roman" w:hAnsi="Times New Roman" w:cs="Times New Roman"/>
          <w:sz w:val="24"/>
          <w:szCs w:val="24"/>
        </w:rPr>
        <w:t>:</w:t>
      </w:r>
    </w:p>
    <w:p w14:paraId="7A71C640" w14:textId="6B0CC26D" w:rsidR="00E237AF" w:rsidRPr="00E237AF" w:rsidRDefault="00E237AF" w:rsidP="00E237AF">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sidRPr="00E237AF">
        <w:rPr>
          <w:rFonts w:ascii="Times New Roman" w:hAnsi="Times New Roman" w:cs="Times New Roman"/>
          <w:sz w:val="24"/>
          <w:szCs w:val="24"/>
        </w:rPr>
        <w:t xml:space="preserve">par </w:t>
      </w:r>
      <w:r w:rsidR="00AE5C7D" w:rsidRPr="00E237AF">
        <w:rPr>
          <w:rFonts w:ascii="Times New Roman" w:hAnsi="Times New Roman" w:cs="Times New Roman"/>
          <w:sz w:val="24"/>
          <w:szCs w:val="24"/>
        </w:rPr>
        <w:t>dzīvojamās telpas īres līgum</w:t>
      </w:r>
      <w:r w:rsidRPr="00E237AF">
        <w:rPr>
          <w:rFonts w:ascii="Times New Roman" w:hAnsi="Times New Roman" w:cs="Times New Roman"/>
          <w:sz w:val="24"/>
          <w:szCs w:val="24"/>
        </w:rPr>
        <w:t>a</w:t>
      </w:r>
      <w:r w:rsidR="00AE5C7D" w:rsidRPr="00E237AF">
        <w:rPr>
          <w:rFonts w:ascii="Times New Roman" w:hAnsi="Times New Roman" w:cs="Times New Roman"/>
          <w:sz w:val="24"/>
          <w:szCs w:val="24"/>
        </w:rPr>
        <w:t xml:space="preserve"> </w:t>
      </w:r>
      <w:r w:rsidRPr="00E237AF">
        <w:rPr>
          <w:rFonts w:ascii="Times New Roman" w:hAnsi="Times New Roman" w:cs="Times New Roman"/>
          <w:sz w:val="24"/>
          <w:szCs w:val="24"/>
        </w:rPr>
        <w:t xml:space="preserve">izbeigšanu </w:t>
      </w:r>
      <w:r w:rsidR="00AE5C7D" w:rsidRPr="00E237AF">
        <w:rPr>
          <w:rFonts w:ascii="Times New Roman" w:hAnsi="Times New Roman" w:cs="Times New Roman"/>
          <w:sz w:val="24"/>
          <w:szCs w:val="24"/>
        </w:rPr>
        <w:t>ar pašvaldības dzīvojamās telpas īrnieku</w:t>
      </w:r>
      <w:r w:rsidRPr="00E237AF">
        <w:rPr>
          <w:rFonts w:ascii="Times New Roman" w:hAnsi="Times New Roman" w:cs="Times New Roman"/>
          <w:sz w:val="24"/>
          <w:szCs w:val="24"/>
        </w:rPr>
        <w:t xml:space="preserve"> un </w:t>
      </w:r>
      <w:r w:rsidR="005965EA" w:rsidRPr="00E237AF">
        <w:rPr>
          <w:rFonts w:ascii="Times New Roman" w:hAnsi="Times New Roman" w:cs="Times New Roman"/>
          <w:sz w:val="24"/>
          <w:szCs w:val="24"/>
        </w:rPr>
        <w:t>īrnieka un pārējo personu izlikšanu no dzīvojamās telpas</w:t>
      </w:r>
      <w:r w:rsidR="005C16F3" w:rsidRPr="00E237AF">
        <w:rPr>
          <w:rFonts w:ascii="Times New Roman" w:hAnsi="Times New Roman" w:cs="Times New Roman"/>
          <w:sz w:val="24"/>
          <w:szCs w:val="24"/>
        </w:rPr>
        <w:t xml:space="preserve">, ja īrnieks neveic īres maksājumus vai ar dzīvojamās telpas lietošanu saistītos maksājumus, lai gan viņam ir nodrošināta iespēja lietot dzīvojamo telpu saskaņā ar dzīvojamās telpas īres līgumu, un kavēto maksājumu apmērs pārsniedz normatīvajos aktos vai līgumā noteikto termiņu, </w:t>
      </w:r>
      <w:r w:rsidRPr="00E237AF">
        <w:rPr>
          <w:rFonts w:ascii="Times New Roman" w:hAnsi="Times New Roman" w:cs="Times New Roman"/>
          <w:sz w:val="24"/>
          <w:szCs w:val="24"/>
        </w:rPr>
        <w:t>pēc Centrālās administrācijas Nekustamo īpašumu pārvaldības un teritoriālās plānošanas nodaļas speciālistu sagatavotās informācijas, to izvērtējot, un pieņemto atzinumu</w:t>
      </w:r>
      <w:r w:rsidRPr="00E237AF">
        <w:rPr>
          <w:rFonts w:ascii="Times New Roman" w:eastAsia="Calibri" w:hAnsi="Times New Roman" w:cs="Times New Roman"/>
          <w:kern w:val="0"/>
          <w:sz w:val="24"/>
          <w:szCs w:val="24"/>
          <w14:ligatures w14:val="none"/>
        </w:rPr>
        <w:t xml:space="preserve"> iesniedzot Centrālās administrācijas Juridiskajai un personāla nodaļai;</w:t>
      </w:r>
    </w:p>
    <w:p w14:paraId="36DBC680" w14:textId="638BC05D" w:rsidR="00E237AF" w:rsidRDefault="00E237AF" w:rsidP="00E237AF">
      <w:pPr>
        <w:pStyle w:val="Sarakstarindkopa"/>
        <w:numPr>
          <w:ilvl w:val="2"/>
          <w:numId w:val="1"/>
        </w:numPr>
        <w:spacing w:after="0" w:line="240" w:lineRule="auto"/>
        <w:jc w:val="both"/>
        <w:rPr>
          <w:rFonts w:ascii="Times New Roman" w:hAnsi="Times New Roman" w:cs="Times New Roman"/>
          <w:sz w:val="24"/>
          <w:szCs w:val="24"/>
        </w:rPr>
      </w:pPr>
      <w:r w:rsidRPr="00E237AF">
        <w:rPr>
          <w:rFonts w:ascii="Times New Roman" w:hAnsi="Times New Roman" w:cs="Times New Roman"/>
          <w:sz w:val="24"/>
          <w:szCs w:val="24"/>
        </w:rPr>
        <w:t>par  īres maksas un ar dzīvojamās telpas lietošanu saistīto maksājumu piedziņu, ja īrnieks neveic īres maksājumus vai ar dzīvojamās telpas lietošanu saistītos maksājumus</w:t>
      </w:r>
      <w:r>
        <w:rPr>
          <w:rFonts w:ascii="Times New Roman" w:hAnsi="Times New Roman" w:cs="Times New Roman"/>
          <w:sz w:val="24"/>
          <w:szCs w:val="24"/>
        </w:rPr>
        <w:t xml:space="preserve"> </w:t>
      </w:r>
      <w:r w:rsidR="005C16F3" w:rsidRPr="00E237AF">
        <w:rPr>
          <w:rFonts w:ascii="Times New Roman" w:hAnsi="Times New Roman" w:cs="Times New Roman"/>
          <w:sz w:val="24"/>
          <w:szCs w:val="24"/>
        </w:rPr>
        <w:t xml:space="preserve">atbilstoši dzīvojamās telpas īres līgumā noteiktajai kārtībai un maksājumu kavējums </w:t>
      </w:r>
      <w:r>
        <w:rPr>
          <w:rFonts w:ascii="Times New Roman" w:hAnsi="Times New Roman" w:cs="Times New Roman"/>
          <w:sz w:val="24"/>
          <w:szCs w:val="24"/>
        </w:rPr>
        <w:t xml:space="preserve">pārsniedz </w:t>
      </w:r>
      <w:r w:rsidRPr="005C16F3">
        <w:rPr>
          <w:rFonts w:ascii="Times New Roman" w:hAnsi="Times New Roman" w:cs="Times New Roman"/>
          <w:sz w:val="24"/>
          <w:szCs w:val="24"/>
        </w:rPr>
        <w:t>normatīvajos aktos vai līgumā noteikto termiņu</w:t>
      </w:r>
      <w:r>
        <w:rPr>
          <w:rFonts w:ascii="Times New Roman" w:hAnsi="Times New Roman" w:cs="Times New Roman"/>
          <w:sz w:val="24"/>
          <w:szCs w:val="24"/>
        </w:rPr>
        <w:t xml:space="preserve"> vai netiek pildīta noslēgtā vienošanās</w:t>
      </w:r>
      <w:r w:rsidRPr="005C16F3">
        <w:rPr>
          <w:rFonts w:ascii="Times New Roman" w:hAnsi="Times New Roman" w:cs="Times New Roman"/>
          <w:sz w:val="24"/>
          <w:szCs w:val="24"/>
        </w:rPr>
        <w:t xml:space="preserve"> </w:t>
      </w:r>
      <w:r>
        <w:rPr>
          <w:rFonts w:ascii="Times New Roman" w:hAnsi="Times New Roman" w:cs="Times New Roman"/>
          <w:sz w:val="24"/>
          <w:szCs w:val="24"/>
        </w:rPr>
        <w:t>p</w:t>
      </w:r>
      <w:r w:rsidRPr="003B5583">
        <w:rPr>
          <w:rFonts w:ascii="Times New Roman" w:hAnsi="Times New Roman" w:cs="Times New Roman"/>
          <w:sz w:val="24"/>
          <w:szCs w:val="24"/>
        </w:rPr>
        <w:t>ēc Centrālās adm</w:t>
      </w:r>
      <w:r>
        <w:rPr>
          <w:rFonts w:ascii="Times New Roman" w:hAnsi="Times New Roman" w:cs="Times New Roman"/>
          <w:sz w:val="24"/>
          <w:szCs w:val="24"/>
        </w:rPr>
        <w:t>inistrācijas Nekustamo īpašumu pārvaldības un teritoriālās plānošanas nodaļas speciālistu sagatavotās informācijas, to izvērtējot, un pieņemto atzinumu</w:t>
      </w:r>
      <w:r w:rsidRPr="00E237AF">
        <w:rPr>
          <w:rFonts w:ascii="Times New Roman" w:hAnsi="Times New Roman" w:cs="Times New Roman"/>
          <w:sz w:val="24"/>
          <w:szCs w:val="24"/>
        </w:rPr>
        <w:t xml:space="preserve"> iesniedzot Centrālās administrācijas Juridiskajai un personāla nodaļai;</w:t>
      </w:r>
    </w:p>
    <w:p w14:paraId="7B6ACB44" w14:textId="656EA2A3" w:rsidR="00E237AF" w:rsidRPr="00E237AF" w:rsidRDefault="00E237AF" w:rsidP="00E237AF">
      <w:pPr>
        <w:pStyle w:val="Sarakstarindkopa"/>
        <w:numPr>
          <w:ilvl w:val="2"/>
          <w:numId w:val="1"/>
        </w:num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par </w:t>
      </w:r>
      <w:r w:rsidRPr="00E237AF">
        <w:rPr>
          <w:rFonts w:ascii="Times New Roman" w:hAnsi="Times New Roman" w:cs="Times New Roman"/>
          <w:sz w:val="24"/>
          <w:szCs w:val="24"/>
        </w:rPr>
        <w:t>īrniek</w:t>
      </w:r>
      <w:r>
        <w:rPr>
          <w:rFonts w:ascii="Times New Roman" w:hAnsi="Times New Roman" w:cs="Times New Roman"/>
          <w:sz w:val="24"/>
          <w:szCs w:val="24"/>
        </w:rPr>
        <w:t xml:space="preserve">a </w:t>
      </w:r>
      <w:r w:rsidRPr="00E237AF">
        <w:rPr>
          <w:rFonts w:ascii="Times New Roman" w:hAnsi="Times New Roman" w:cs="Times New Roman"/>
          <w:sz w:val="24"/>
          <w:szCs w:val="24"/>
        </w:rPr>
        <w:t xml:space="preserve">un pārējo personu izlikšanu no dzīvojamās telpas, ja </w:t>
      </w:r>
      <w:r>
        <w:rPr>
          <w:rFonts w:ascii="Times New Roman" w:hAnsi="Times New Roman" w:cs="Times New Roman"/>
          <w:sz w:val="24"/>
          <w:szCs w:val="24"/>
        </w:rPr>
        <w:t>beidzies īres līguma termiņš un nav noslēgts jauns īres līgums</w:t>
      </w:r>
      <w:r w:rsidRPr="00E237AF">
        <w:rPr>
          <w:rFonts w:ascii="Times New Roman" w:hAnsi="Times New Roman" w:cs="Times New Roman"/>
          <w:sz w:val="24"/>
          <w:szCs w:val="24"/>
        </w:rPr>
        <w:t>, pēc Centrālās administrācijas Nekustamo īpašumu pārvaldības un teritoriālās plānošanas nodaļas speciālistu sagatavotās informācijas, to izvērtējot, un pieņemto atzinumu</w:t>
      </w:r>
      <w:r w:rsidRPr="00E237AF">
        <w:rPr>
          <w:rFonts w:ascii="Times New Roman" w:eastAsia="Calibri" w:hAnsi="Times New Roman" w:cs="Times New Roman"/>
          <w:kern w:val="0"/>
          <w:sz w:val="24"/>
          <w:szCs w:val="24"/>
          <w14:ligatures w14:val="none"/>
        </w:rPr>
        <w:t xml:space="preserve"> iesniedzot Centrālās administrācijas Juridiskajai un personāla nodaļai;</w:t>
      </w:r>
    </w:p>
    <w:p w14:paraId="116B7204" w14:textId="2AF6A585" w:rsidR="00295380" w:rsidRPr="00577230" w:rsidRDefault="005965EA" w:rsidP="003B5583">
      <w:pPr>
        <w:pStyle w:val="Sarakstarindkopa"/>
        <w:numPr>
          <w:ilvl w:val="1"/>
          <w:numId w:val="1"/>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pieņem atzinumu, </w:t>
      </w:r>
      <w:r w:rsidR="00295380">
        <w:rPr>
          <w:rFonts w:ascii="Times New Roman" w:eastAsia="Calibri" w:hAnsi="Times New Roman" w:cs="Times New Roman"/>
          <w:kern w:val="0"/>
          <w:sz w:val="24"/>
          <w:szCs w:val="24"/>
          <w14:ligatures w14:val="none"/>
        </w:rPr>
        <w:t xml:space="preserve">izvērtējot pašvaldības dzīvojamo fondu un palīdzības dzīvokļa jautājumu risināšanā attiecīgos reģistrus, pagastu vai apvienību pārvalžu sniegto informāciju, par </w:t>
      </w:r>
      <w:r w:rsidR="00295380" w:rsidRPr="003B5583">
        <w:rPr>
          <w:rFonts w:ascii="Times New Roman" w:eastAsia="Calibri" w:hAnsi="Times New Roman" w:cs="Times New Roman"/>
          <w:kern w:val="0"/>
          <w:sz w:val="24"/>
          <w:szCs w:val="24"/>
          <w14:ligatures w14:val="none"/>
        </w:rPr>
        <w:t xml:space="preserve"> pašvaldībai piederoš</w:t>
      </w:r>
      <w:r w:rsidR="00295380">
        <w:rPr>
          <w:rFonts w:ascii="Times New Roman" w:eastAsia="Calibri" w:hAnsi="Times New Roman" w:cs="Times New Roman"/>
          <w:kern w:val="0"/>
          <w:sz w:val="24"/>
          <w:szCs w:val="24"/>
          <w14:ligatures w14:val="none"/>
        </w:rPr>
        <w:t xml:space="preserve">ās </w:t>
      </w:r>
      <w:r w:rsidR="00295380" w:rsidRPr="003B5583">
        <w:rPr>
          <w:rFonts w:ascii="Times New Roman" w:eastAsia="Calibri" w:hAnsi="Times New Roman" w:cs="Times New Roman"/>
          <w:kern w:val="0"/>
          <w:sz w:val="24"/>
          <w:szCs w:val="24"/>
          <w14:ligatures w14:val="none"/>
        </w:rPr>
        <w:t>dzīvojam</w:t>
      </w:r>
      <w:r w:rsidR="00295380">
        <w:rPr>
          <w:rFonts w:ascii="Times New Roman" w:eastAsia="Calibri" w:hAnsi="Times New Roman" w:cs="Times New Roman"/>
          <w:kern w:val="0"/>
          <w:sz w:val="24"/>
          <w:szCs w:val="24"/>
          <w14:ligatures w14:val="none"/>
        </w:rPr>
        <w:t xml:space="preserve">ās </w:t>
      </w:r>
      <w:r w:rsidR="00295380" w:rsidRPr="003B5583">
        <w:rPr>
          <w:rFonts w:ascii="Times New Roman" w:eastAsia="Calibri" w:hAnsi="Times New Roman" w:cs="Times New Roman"/>
          <w:kern w:val="0"/>
          <w:sz w:val="24"/>
          <w:szCs w:val="24"/>
          <w14:ligatures w14:val="none"/>
        </w:rPr>
        <w:t>telp</w:t>
      </w:r>
      <w:r w:rsidR="00295380">
        <w:rPr>
          <w:rFonts w:ascii="Times New Roman" w:eastAsia="Calibri" w:hAnsi="Times New Roman" w:cs="Times New Roman"/>
          <w:kern w:val="0"/>
          <w:sz w:val="24"/>
          <w:szCs w:val="24"/>
          <w14:ligatures w14:val="none"/>
        </w:rPr>
        <w:t xml:space="preserve">as nepieciešamību vai to, ka tā </w:t>
      </w:r>
      <w:r w:rsidR="00295380" w:rsidRPr="003B5583">
        <w:rPr>
          <w:rFonts w:ascii="Times New Roman" w:eastAsia="Calibri" w:hAnsi="Times New Roman" w:cs="Times New Roman"/>
          <w:kern w:val="0"/>
          <w:sz w:val="24"/>
          <w:szCs w:val="24"/>
          <w14:ligatures w14:val="none"/>
        </w:rPr>
        <w:t>nav nepieciešama</w:t>
      </w:r>
      <w:r w:rsidR="00295380">
        <w:rPr>
          <w:rFonts w:ascii="Times New Roman" w:eastAsia="Calibri" w:hAnsi="Times New Roman" w:cs="Times New Roman"/>
          <w:kern w:val="0"/>
          <w:sz w:val="24"/>
          <w:szCs w:val="24"/>
          <w14:ligatures w14:val="none"/>
        </w:rPr>
        <w:t>,</w:t>
      </w:r>
      <w:r w:rsidR="00295380" w:rsidRPr="003B5583">
        <w:rPr>
          <w:rFonts w:ascii="Times New Roman" w:eastAsia="Calibri" w:hAnsi="Times New Roman" w:cs="Times New Roman"/>
          <w:kern w:val="0"/>
          <w:sz w:val="24"/>
          <w:szCs w:val="24"/>
          <w14:ligatures w14:val="none"/>
        </w:rPr>
        <w:t xml:space="preserve"> pašvaldības funkcij</w:t>
      </w:r>
      <w:r w:rsidR="00295380">
        <w:rPr>
          <w:rFonts w:ascii="Times New Roman" w:eastAsia="Calibri" w:hAnsi="Times New Roman" w:cs="Times New Roman"/>
          <w:kern w:val="0"/>
          <w:sz w:val="24"/>
          <w:szCs w:val="24"/>
          <w14:ligatures w14:val="none"/>
        </w:rPr>
        <w:t>as nodrošināšanai, un iesnie</w:t>
      </w:r>
      <w:r>
        <w:rPr>
          <w:rFonts w:ascii="Times New Roman" w:eastAsia="Calibri" w:hAnsi="Times New Roman" w:cs="Times New Roman"/>
          <w:kern w:val="0"/>
          <w:sz w:val="24"/>
          <w:szCs w:val="24"/>
          <w14:ligatures w14:val="none"/>
        </w:rPr>
        <w:t>dz</w:t>
      </w:r>
      <w:r w:rsidR="00295380">
        <w:rPr>
          <w:rFonts w:ascii="Times New Roman" w:eastAsia="Calibri" w:hAnsi="Times New Roman" w:cs="Times New Roman"/>
          <w:kern w:val="0"/>
          <w:sz w:val="24"/>
          <w:szCs w:val="24"/>
          <w14:ligatures w14:val="none"/>
        </w:rPr>
        <w:t xml:space="preserve"> atzinumu </w:t>
      </w:r>
      <w:r w:rsidR="00295380">
        <w:rPr>
          <w:rFonts w:ascii="Times New Roman" w:hAnsi="Times New Roman" w:cs="Times New Roman"/>
          <w:sz w:val="24"/>
          <w:szCs w:val="24"/>
        </w:rPr>
        <w:t>Nekustamo īpašumu pārvaldības un teritoriālās plānošanas nodaļai;</w:t>
      </w:r>
    </w:p>
    <w:p w14:paraId="2EF16531" w14:textId="51AC0F72" w:rsidR="00DC0473" w:rsidRPr="00DC0473" w:rsidRDefault="005965EA" w:rsidP="005E78EF">
      <w:pPr>
        <w:pStyle w:val="Sarakstarindkopa"/>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pilda normatīvajos aktos noteiktos uzdevumus</w:t>
      </w:r>
      <w:r w:rsidR="00DC0473">
        <w:rPr>
          <w:rFonts w:ascii="Times New Roman" w:hAnsi="Times New Roman" w:cs="Times New Roman"/>
          <w:color w:val="000000"/>
          <w:sz w:val="24"/>
          <w:szCs w:val="24"/>
        </w:rPr>
        <w:t>.</w:t>
      </w:r>
    </w:p>
    <w:p w14:paraId="16B93141" w14:textId="77777777" w:rsidR="00A726C9" w:rsidRPr="00126E04" w:rsidRDefault="00A726C9" w:rsidP="005E78EF">
      <w:pPr>
        <w:numPr>
          <w:ilvl w:val="0"/>
          <w:numId w:val="1"/>
        </w:numPr>
        <w:spacing w:after="0" w:line="240" w:lineRule="auto"/>
        <w:ind w:left="567" w:hanging="567"/>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Komisija:</w:t>
      </w:r>
    </w:p>
    <w:p w14:paraId="59A33F36" w14:textId="77777777" w:rsidR="00A726C9" w:rsidRPr="00126E04" w:rsidRDefault="00A726C9" w:rsidP="00A726C9">
      <w:pPr>
        <w:numPr>
          <w:ilvl w:val="1"/>
          <w:numId w:val="1"/>
        </w:numPr>
        <w:spacing w:after="0" w:line="240" w:lineRule="auto"/>
        <w:ind w:left="1134" w:hanging="567"/>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lastRenderedPageBreak/>
        <w:t xml:space="preserve">pilda pienākumus un īsteno tiesības, kas Komisijai kā </w:t>
      </w:r>
      <w:r>
        <w:rPr>
          <w:rFonts w:ascii="Times New Roman" w:eastAsia="Calibri" w:hAnsi="Times New Roman" w:cs="Times New Roman"/>
          <w:kern w:val="0"/>
          <w:sz w:val="24"/>
          <w:szCs w:val="24"/>
          <w14:ligatures w14:val="none"/>
        </w:rPr>
        <w:t xml:space="preserve">institūcijai </w:t>
      </w:r>
      <w:r w:rsidRPr="00126E04">
        <w:rPr>
          <w:rFonts w:ascii="Times New Roman" w:eastAsia="Calibri" w:hAnsi="Times New Roman" w:cs="Times New Roman"/>
          <w:kern w:val="0"/>
          <w:sz w:val="24"/>
          <w:szCs w:val="24"/>
          <w14:ligatures w14:val="none"/>
        </w:rPr>
        <w:t>noteiktas Administratīvā procesa likumā;</w:t>
      </w:r>
    </w:p>
    <w:p w14:paraId="66BCE816" w14:textId="5EC736BA"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lang w:eastAsia="en-GB"/>
          <w14:ligatures w14:val="none"/>
        </w:rPr>
      </w:pPr>
      <w:r>
        <w:rPr>
          <w:rFonts w:ascii="Times New Roman" w:eastAsia="Calibri" w:hAnsi="Times New Roman" w:cs="Times New Roman"/>
          <w:kern w:val="0"/>
          <w:sz w:val="24"/>
          <w:szCs w:val="24"/>
          <w:lang w:eastAsia="en-GB"/>
          <w14:ligatures w14:val="none"/>
        </w:rPr>
        <w:t xml:space="preserve">pieteikumus izskata un lēmumus pieņem atklātā </w:t>
      </w:r>
      <w:r w:rsidRPr="00126E04">
        <w:rPr>
          <w:rFonts w:ascii="Times New Roman" w:eastAsia="Calibri" w:hAnsi="Times New Roman" w:cs="Times New Roman"/>
          <w:kern w:val="0"/>
          <w:sz w:val="24"/>
          <w:szCs w:val="24"/>
          <w:lang w:eastAsia="en-GB"/>
          <w14:ligatures w14:val="none"/>
        </w:rPr>
        <w:t>Komisijas sēdē, kuras gaita tiek protokolēta un kuras</w:t>
      </w:r>
      <w:r w:rsidRPr="00126E04">
        <w:rPr>
          <w:rFonts w:ascii="Times New Roman" w:eastAsia="Calibri" w:hAnsi="Times New Roman" w:cs="Times New Roman"/>
          <w:color w:val="EE0000"/>
          <w:kern w:val="0"/>
          <w:sz w:val="24"/>
          <w:szCs w:val="24"/>
          <w14:ligatures w14:val="none"/>
        </w:rPr>
        <w:t xml:space="preserve"> </w:t>
      </w:r>
      <w:r w:rsidRPr="00126E04">
        <w:rPr>
          <w:rFonts w:ascii="Times New Roman" w:eastAsia="Calibri" w:hAnsi="Times New Roman" w:cs="Times New Roman"/>
          <w:kern w:val="0"/>
          <w:sz w:val="24"/>
          <w:szCs w:val="24"/>
          <w14:ligatures w14:val="none"/>
        </w:rPr>
        <w:t>norisē ar Komisijas priekšsēdētāja lēmumu var tikt izmantots tiešsaistes videokonferences sarunu rīks;</w:t>
      </w:r>
    </w:p>
    <w:p w14:paraId="78207C4A" w14:textId="782C13F2"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ir tiesīga pieņemt lēmumus, ja Komisijas sēdē piedalās ne mazāk kā </w:t>
      </w:r>
      <w:r w:rsidR="00063806">
        <w:rPr>
          <w:rFonts w:ascii="Times New Roman" w:eastAsia="Calibri" w:hAnsi="Times New Roman" w:cs="Times New Roman"/>
          <w:kern w:val="0"/>
          <w:sz w:val="24"/>
          <w:szCs w:val="24"/>
          <w14:ligatures w14:val="none"/>
        </w:rPr>
        <w:t>3</w:t>
      </w:r>
      <w:r w:rsidRPr="00126E04">
        <w:rPr>
          <w:rFonts w:ascii="Times New Roman" w:eastAsia="Calibri" w:hAnsi="Times New Roman" w:cs="Times New Roman"/>
          <w:kern w:val="0"/>
          <w:sz w:val="24"/>
          <w:szCs w:val="24"/>
          <w14:ligatures w14:val="none"/>
        </w:rPr>
        <w:t xml:space="preserve"> (</w:t>
      </w:r>
      <w:r w:rsidR="00063806">
        <w:rPr>
          <w:rFonts w:ascii="Times New Roman" w:eastAsia="Calibri" w:hAnsi="Times New Roman" w:cs="Times New Roman"/>
          <w:kern w:val="0"/>
          <w:sz w:val="24"/>
          <w:szCs w:val="24"/>
          <w14:ligatures w14:val="none"/>
        </w:rPr>
        <w:t>trīs</w:t>
      </w:r>
      <w:r w:rsidRPr="00126E04">
        <w:rPr>
          <w:rFonts w:ascii="Times New Roman" w:eastAsia="Calibri" w:hAnsi="Times New Roman" w:cs="Times New Roman"/>
          <w:kern w:val="0"/>
          <w:sz w:val="24"/>
          <w:szCs w:val="24"/>
          <w14:ligatures w14:val="none"/>
        </w:rPr>
        <w:t>) komisijas locekļi;</w:t>
      </w:r>
    </w:p>
    <w:p w14:paraId="114D1D18" w14:textId="2F457A7B"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pieņem lēmumus ar Komisijas locekļu balsu vairākumu, atklāti balsojot (katram Komisijas loceklim ir 1 (viena) balss). Ja ir vienāds balsu skaits, izšķir</w:t>
      </w:r>
      <w:r w:rsidR="005965EA">
        <w:rPr>
          <w:rFonts w:ascii="Times New Roman" w:eastAsia="Calibri" w:hAnsi="Times New Roman" w:cs="Times New Roman"/>
          <w:kern w:val="0"/>
          <w:sz w:val="24"/>
          <w:szCs w:val="24"/>
          <w14:ligatures w14:val="none"/>
        </w:rPr>
        <w:t xml:space="preserve">ošā </w:t>
      </w:r>
      <w:r w:rsidRPr="00126E04">
        <w:rPr>
          <w:rFonts w:ascii="Times New Roman" w:eastAsia="Calibri" w:hAnsi="Times New Roman" w:cs="Times New Roman"/>
          <w:kern w:val="0"/>
          <w:sz w:val="24"/>
          <w:szCs w:val="24"/>
          <w14:ligatures w14:val="none"/>
        </w:rPr>
        <w:t>ir sēdes vadītāja balss.</w:t>
      </w:r>
    </w:p>
    <w:p w14:paraId="5661DF15" w14:textId="77777777" w:rsidR="00A726C9" w:rsidRPr="00126E04" w:rsidRDefault="00A726C9" w:rsidP="00A726C9">
      <w:pPr>
        <w:spacing w:after="0" w:line="240" w:lineRule="auto"/>
        <w:jc w:val="both"/>
        <w:rPr>
          <w:rFonts w:ascii="Times New Roman" w:hAnsi="Times New Roman" w:cs="Times New Roman"/>
          <w:kern w:val="0"/>
          <w:sz w:val="24"/>
          <w:szCs w:val="24"/>
          <w14:ligatures w14:val="none"/>
        </w:rPr>
      </w:pPr>
    </w:p>
    <w:p w14:paraId="03B81FC5" w14:textId="77777777" w:rsidR="00A726C9" w:rsidRPr="00126E04" w:rsidRDefault="00A726C9" w:rsidP="00A726C9">
      <w:pPr>
        <w:numPr>
          <w:ilvl w:val="0"/>
          <w:numId w:val="2"/>
        </w:numPr>
        <w:spacing w:after="0" w:line="240" w:lineRule="auto"/>
        <w:ind w:left="284" w:hanging="284"/>
        <w:contextualSpacing/>
        <w:jc w:val="center"/>
        <w:rPr>
          <w:rFonts w:ascii="Times New Roman" w:hAnsi="Times New Roman" w:cs="Times New Roman"/>
          <w:b/>
          <w:bCs/>
          <w:kern w:val="0"/>
          <w:sz w:val="24"/>
          <w:szCs w:val="24"/>
          <w14:ligatures w14:val="none"/>
        </w:rPr>
      </w:pPr>
      <w:r w:rsidRPr="00126E04">
        <w:rPr>
          <w:rFonts w:ascii="Times New Roman" w:eastAsia="Calibri" w:hAnsi="Times New Roman" w:cs="Times New Roman"/>
          <w:b/>
          <w:bCs/>
          <w:kern w:val="0"/>
          <w:sz w:val="24"/>
          <w:szCs w:val="24"/>
          <w14:ligatures w14:val="none"/>
        </w:rPr>
        <w:t>Komisijas struktūra un amatpersonu kompetence</w:t>
      </w:r>
    </w:p>
    <w:p w14:paraId="49A774B3" w14:textId="77777777" w:rsidR="00A726C9" w:rsidRPr="00126E04" w:rsidRDefault="00A726C9" w:rsidP="00A726C9">
      <w:pPr>
        <w:spacing w:after="0" w:line="240" w:lineRule="auto"/>
        <w:contextualSpacing/>
        <w:jc w:val="both"/>
        <w:rPr>
          <w:rFonts w:ascii="Times New Roman" w:eastAsia="Calibri" w:hAnsi="Times New Roman" w:cs="Times New Roman"/>
          <w:kern w:val="0"/>
          <w:sz w:val="24"/>
          <w:szCs w:val="24"/>
          <w14:ligatures w14:val="none"/>
        </w:rPr>
      </w:pPr>
    </w:p>
    <w:p w14:paraId="3834D058" w14:textId="1D9B4603" w:rsidR="00A726C9" w:rsidRPr="00126E04" w:rsidRDefault="00A726C9" w:rsidP="00A726C9">
      <w:pPr>
        <w:numPr>
          <w:ilvl w:val="0"/>
          <w:numId w:val="1"/>
        </w:numPr>
        <w:spacing w:after="0" w:line="240" w:lineRule="auto"/>
        <w:ind w:left="567" w:hanging="567"/>
        <w:contextualSpacing/>
        <w:jc w:val="both"/>
        <w:rPr>
          <w:rFonts w:ascii="Times New Roman" w:hAnsi="Times New Roman" w:cs="Times New Roman"/>
          <w:kern w:val="0"/>
          <w:sz w:val="24"/>
          <w:szCs w:val="24"/>
          <w14:ligatures w14:val="none"/>
        </w:rPr>
      </w:pPr>
      <w:r w:rsidRPr="00126E04">
        <w:rPr>
          <w:rFonts w:ascii="Times New Roman" w:hAnsi="Times New Roman" w:cs="Times New Roman"/>
          <w:kern w:val="0"/>
          <w:sz w:val="24"/>
          <w:szCs w:val="24"/>
          <w14:ligatures w14:val="none"/>
        </w:rPr>
        <w:t xml:space="preserve">Komisija sastāv no </w:t>
      </w:r>
      <w:r w:rsidR="005965EA">
        <w:rPr>
          <w:rFonts w:ascii="Times New Roman" w:hAnsi="Times New Roman" w:cs="Times New Roman"/>
          <w:kern w:val="0"/>
          <w:sz w:val="24"/>
          <w:szCs w:val="24"/>
          <w14:ligatures w14:val="none"/>
        </w:rPr>
        <w:t>3</w:t>
      </w:r>
      <w:r w:rsidRPr="00126E04">
        <w:rPr>
          <w:rFonts w:ascii="Times New Roman" w:hAnsi="Times New Roman" w:cs="Times New Roman"/>
          <w:kern w:val="0"/>
          <w:sz w:val="24"/>
          <w:szCs w:val="24"/>
          <w14:ligatures w14:val="none"/>
        </w:rPr>
        <w:t xml:space="preserve"> (</w:t>
      </w:r>
      <w:r w:rsidR="005965EA">
        <w:rPr>
          <w:rFonts w:ascii="Times New Roman" w:hAnsi="Times New Roman" w:cs="Times New Roman"/>
          <w:kern w:val="0"/>
          <w:sz w:val="24"/>
          <w:szCs w:val="24"/>
          <w14:ligatures w14:val="none"/>
        </w:rPr>
        <w:t>trīs</w:t>
      </w:r>
      <w:r w:rsidRPr="00126E04">
        <w:rPr>
          <w:rFonts w:ascii="Times New Roman" w:hAnsi="Times New Roman" w:cs="Times New Roman"/>
          <w:kern w:val="0"/>
          <w:sz w:val="24"/>
          <w:szCs w:val="24"/>
          <w14:ligatures w14:val="none"/>
        </w:rPr>
        <w:t>) Komisijas locekļiem: Komisijas priekšsēdētāja</w:t>
      </w:r>
      <w:r w:rsidR="0036744E">
        <w:rPr>
          <w:rFonts w:ascii="Times New Roman" w:hAnsi="Times New Roman" w:cs="Times New Roman"/>
          <w:kern w:val="0"/>
          <w:sz w:val="24"/>
          <w:szCs w:val="24"/>
          <w14:ligatures w14:val="none"/>
        </w:rPr>
        <w:t>, priekšsēdētāja vietnieka</w:t>
      </w:r>
      <w:r w:rsidR="005965EA">
        <w:rPr>
          <w:rFonts w:ascii="Times New Roman" w:hAnsi="Times New Roman" w:cs="Times New Roman"/>
          <w:kern w:val="0"/>
          <w:sz w:val="24"/>
          <w:szCs w:val="24"/>
          <w14:ligatures w14:val="none"/>
        </w:rPr>
        <w:t xml:space="preserve"> un </w:t>
      </w:r>
      <w:r w:rsidR="00063806">
        <w:rPr>
          <w:rFonts w:ascii="Times New Roman" w:hAnsi="Times New Roman" w:cs="Times New Roman"/>
          <w:kern w:val="0"/>
          <w:sz w:val="24"/>
          <w:szCs w:val="24"/>
          <w14:ligatures w14:val="none"/>
        </w:rPr>
        <w:t>komisijas locekļ</w:t>
      </w:r>
      <w:r w:rsidR="0036744E">
        <w:rPr>
          <w:rFonts w:ascii="Times New Roman" w:hAnsi="Times New Roman" w:cs="Times New Roman"/>
          <w:kern w:val="0"/>
          <w:sz w:val="24"/>
          <w:szCs w:val="24"/>
          <w14:ligatures w14:val="none"/>
        </w:rPr>
        <w:t>a</w:t>
      </w:r>
      <w:r w:rsidR="00B67163">
        <w:rPr>
          <w:rFonts w:ascii="Times New Roman" w:hAnsi="Times New Roman" w:cs="Times New Roman"/>
          <w:kern w:val="0"/>
          <w:sz w:val="24"/>
          <w:szCs w:val="24"/>
          <w14:ligatures w14:val="none"/>
        </w:rPr>
        <w:t>.</w:t>
      </w:r>
    </w:p>
    <w:p w14:paraId="5D298739" w14:textId="77777777" w:rsidR="00A726C9" w:rsidRPr="00126E04" w:rsidRDefault="00A726C9" w:rsidP="00A726C9">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Komisijas priekšsēdētājs: </w:t>
      </w:r>
    </w:p>
    <w:p w14:paraId="1D358BF2" w14:textId="6FC144CB"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nodrošina Komisijas funkcijas, tostarp </w:t>
      </w:r>
      <w:r w:rsidR="00577230">
        <w:rPr>
          <w:rFonts w:ascii="Times New Roman" w:eastAsia="Calibri" w:hAnsi="Times New Roman" w:cs="Times New Roman"/>
          <w:kern w:val="0"/>
          <w:sz w:val="24"/>
          <w:szCs w:val="24"/>
          <w14:ligatures w14:val="none"/>
        </w:rPr>
        <w:t xml:space="preserve">kompetences un </w:t>
      </w:r>
      <w:r w:rsidRPr="00126E04">
        <w:rPr>
          <w:rFonts w:ascii="Times New Roman" w:eastAsia="Calibri" w:hAnsi="Times New Roman" w:cs="Times New Roman"/>
          <w:kern w:val="0"/>
          <w:sz w:val="24"/>
          <w:szCs w:val="24"/>
          <w14:ligatures w14:val="none"/>
        </w:rPr>
        <w:t>uzdevumu</w:t>
      </w:r>
      <w:r w:rsidR="00577230">
        <w:rPr>
          <w:rFonts w:ascii="Times New Roman" w:eastAsia="Calibri" w:hAnsi="Times New Roman" w:cs="Times New Roman"/>
          <w:kern w:val="0"/>
          <w:sz w:val="24"/>
          <w:szCs w:val="24"/>
          <w14:ligatures w14:val="none"/>
        </w:rPr>
        <w:t xml:space="preserve">, </w:t>
      </w:r>
      <w:r w:rsidRPr="00126E04">
        <w:rPr>
          <w:rFonts w:ascii="Times New Roman" w:eastAsia="Calibri" w:hAnsi="Times New Roman" w:cs="Times New Roman"/>
          <w:kern w:val="0"/>
          <w:sz w:val="24"/>
          <w:szCs w:val="24"/>
          <w14:ligatures w14:val="none"/>
        </w:rPr>
        <w:t>īstenošan</w:t>
      </w:r>
      <w:r w:rsidR="00577230">
        <w:rPr>
          <w:rFonts w:ascii="Times New Roman" w:eastAsia="Calibri" w:hAnsi="Times New Roman" w:cs="Times New Roman"/>
          <w:kern w:val="0"/>
          <w:sz w:val="24"/>
          <w:szCs w:val="24"/>
          <w14:ligatures w14:val="none"/>
        </w:rPr>
        <w:t>u</w:t>
      </w:r>
      <w:r w:rsidRPr="00126E04">
        <w:rPr>
          <w:rFonts w:ascii="Times New Roman" w:eastAsia="Calibri" w:hAnsi="Times New Roman" w:cs="Times New Roman"/>
          <w:kern w:val="0"/>
          <w:sz w:val="24"/>
          <w:szCs w:val="24"/>
          <w14:ligatures w14:val="none"/>
        </w:rPr>
        <w:t>, pildīšanu un atbild par to;</w:t>
      </w:r>
    </w:p>
    <w:p w14:paraId="2A468E85"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vada Komisijas darbu, nodrošinot tā nepārtrauktību, lietderību un tiesiskumu;</w:t>
      </w:r>
    </w:p>
    <w:p w14:paraId="6FD6425B"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pārvalda Komisijas resursus, cita starpā, atbild par visu Komisijas rīcībā nodoto materiālo vērtību un dokumentu saglabāšanu;</w:t>
      </w:r>
    </w:p>
    <w:p w14:paraId="09BC8630" w14:textId="08B4E95E"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paraksta Komisijas dokumentus, cita starpā lēmumu un sēdes protokolu</w:t>
      </w:r>
      <w:r w:rsidR="00577230">
        <w:rPr>
          <w:rFonts w:ascii="Times New Roman" w:eastAsia="Calibri" w:hAnsi="Times New Roman" w:cs="Times New Roman"/>
          <w:kern w:val="0"/>
          <w:sz w:val="24"/>
          <w:szCs w:val="24"/>
          <w14:ligatures w14:val="none"/>
        </w:rPr>
        <w:t>, atbildes Komisijas kompetencē esošajos jautājumos</w:t>
      </w:r>
      <w:r w:rsidRPr="00126E04">
        <w:rPr>
          <w:rFonts w:ascii="Times New Roman" w:eastAsia="Calibri" w:hAnsi="Times New Roman" w:cs="Times New Roman"/>
          <w:kern w:val="0"/>
          <w:sz w:val="24"/>
          <w:szCs w:val="24"/>
          <w14:ligatures w14:val="none"/>
        </w:rPr>
        <w:t>;</w:t>
      </w:r>
    </w:p>
    <w:p w14:paraId="20748CEC"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dod saistošos norādījumus Komisijas locekļiem;</w:t>
      </w:r>
    </w:p>
    <w:p w14:paraId="5D428C7F" w14:textId="77777777" w:rsidR="005E78EF" w:rsidRPr="005E78EF"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lang w:eastAsia="en-GB"/>
          <w14:ligatures w14:val="none"/>
        </w:rPr>
      </w:pPr>
      <w:r w:rsidRPr="005E78EF">
        <w:rPr>
          <w:rFonts w:ascii="Times New Roman" w:eastAsia="Calibri" w:hAnsi="Times New Roman" w:cs="Times New Roman"/>
          <w:kern w:val="0"/>
          <w:sz w:val="24"/>
          <w:szCs w:val="24"/>
          <w14:ligatures w14:val="none"/>
        </w:rPr>
        <w:t xml:space="preserve">dod saistošos norādījumus </w:t>
      </w:r>
      <w:r w:rsidRPr="005E78EF">
        <w:rPr>
          <w:rFonts w:ascii="Times New Roman" w:hAnsi="Times New Roman" w:cs="Times New Roman"/>
          <w:kern w:val="0"/>
          <w:sz w:val="24"/>
          <w:szCs w:val="24"/>
          <w14:ligatures w14:val="none"/>
        </w:rPr>
        <w:t xml:space="preserve">Centrālās administrācijas </w:t>
      </w:r>
      <w:r w:rsidR="00063806" w:rsidRPr="005E78EF">
        <w:rPr>
          <w:rFonts w:ascii="Times New Roman" w:hAnsi="Times New Roman" w:cs="Times New Roman"/>
          <w:kern w:val="0"/>
          <w:sz w:val="24"/>
          <w:szCs w:val="24"/>
          <w14:ligatures w14:val="none"/>
        </w:rPr>
        <w:t>Juridiskās un personāla nodaļas</w:t>
      </w:r>
      <w:r w:rsidRPr="005E78EF">
        <w:rPr>
          <w:rFonts w:ascii="Times New Roman" w:hAnsi="Times New Roman" w:cs="Times New Roman"/>
          <w:kern w:val="0"/>
          <w:sz w:val="24"/>
          <w:szCs w:val="24"/>
          <w14:ligatures w14:val="none"/>
        </w:rPr>
        <w:t xml:space="preserve"> </w:t>
      </w:r>
      <w:r w:rsidR="00577230" w:rsidRPr="005E78EF">
        <w:rPr>
          <w:rFonts w:ascii="Times New Roman" w:hAnsi="Times New Roman" w:cs="Times New Roman"/>
          <w:kern w:val="0"/>
          <w:sz w:val="24"/>
          <w:szCs w:val="24"/>
          <w14:ligatures w14:val="none"/>
        </w:rPr>
        <w:t xml:space="preserve">un Lietvedības nodaļas </w:t>
      </w:r>
      <w:r w:rsidRPr="005E78EF">
        <w:rPr>
          <w:rFonts w:ascii="Times New Roman" w:hAnsi="Times New Roman" w:cs="Times New Roman"/>
          <w:kern w:val="0"/>
          <w:sz w:val="24"/>
          <w:szCs w:val="24"/>
          <w14:ligatures w14:val="none"/>
        </w:rPr>
        <w:t>darbiniek</w:t>
      </w:r>
      <w:r w:rsidR="00577230" w:rsidRPr="005E78EF">
        <w:rPr>
          <w:rFonts w:ascii="Times New Roman" w:hAnsi="Times New Roman" w:cs="Times New Roman"/>
          <w:kern w:val="0"/>
          <w:sz w:val="24"/>
          <w:szCs w:val="24"/>
          <w14:ligatures w14:val="none"/>
        </w:rPr>
        <w:t>ie</w:t>
      </w:r>
      <w:r w:rsidRPr="005E78EF">
        <w:rPr>
          <w:rFonts w:ascii="Times New Roman" w:hAnsi="Times New Roman" w:cs="Times New Roman"/>
          <w:kern w:val="0"/>
          <w:sz w:val="24"/>
          <w:szCs w:val="24"/>
          <w14:ligatures w14:val="none"/>
        </w:rPr>
        <w:t>m, kur</w:t>
      </w:r>
      <w:r w:rsidR="00577230" w:rsidRPr="005E78EF">
        <w:rPr>
          <w:rFonts w:ascii="Times New Roman" w:hAnsi="Times New Roman" w:cs="Times New Roman"/>
          <w:kern w:val="0"/>
          <w:sz w:val="24"/>
          <w:szCs w:val="24"/>
          <w14:ligatures w14:val="none"/>
        </w:rPr>
        <w:t>i</w:t>
      </w:r>
      <w:r w:rsidRPr="005E78EF">
        <w:rPr>
          <w:rFonts w:ascii="Times New Roman" w:hAnsi="Times New Roman" w:cs="Times New Roman"/>
          <w:kern w:val="0"/>
          <w:sz w:val="24"/>
          <w:szCs w:val="24"/>
          <w14:ligatures w14:val="none"/>
        </w:rPr>
        <w:t xml:space="preserve"> </w:t>
      </w:r>
      <w:r w:rsidR="00577230" w:rsidRPr="005E78EF">
        <w:rPr>
          <w:rFonts w:ascii="Times New Roman" w:hAnsi="Times New Roman" w:cs="Times New Roman"/>
          <w:kern w:val="0"/>
          <w:sz w:val="24"/>
          <w:szCs w:val="24"/>
          <w14:ligatures w14:val="none"/>
        </w:rPr>
        <w:t>nodrošina</w:t>
      </w:r>
      <w:r w:rsidRPr="005E78EF">
        <w:rPr>
          <w:rFonts w:ascii="Times New Roman" w:hAnsi="Times New Roman" w:cs="Times New Roman"/>
          <w:kern w:val="0"/>
          <w:sz w:val="24"/>
          <w:szCs w:val="24"/>
          <w14:ligatures w14:val="none"/>
        </w:rPr>
        <w:t xml:space="preserve"> Komisijas juridisko un organizatorisko darbu;</w:t>
      </w:r>
    </w:p>
    <w:p w14:paraId="20581F6B" w14:textId="77777777" w:rsidR="005E78EF" w:rsidRDefault="005E78EF" w:rsidP="005E78EF">
      <w:pPr>
        <w:numPr>
          <w:ilvl w:val="1"/>
          <w:numId w:val="1"/>
        </w:numPr>
        <w:spacing w:after="0" w:line="240" w:lineRule="auto"/>
        <w:ind w:left="1134" w:hanging="567"/>
        <w:contextualSpacing/>
        <w:jc w:val="both"/>
        <w:rPr>
          <w:rFonts w:ascii="Times New Roman" w:eastAsia="Calibri" w:hAnsi="Times New Roman" w:cs="Times New Roman"/>
          <w:kern w:val="0"/>
          <w:sz w:val="24"/>
          <w:szCs w:val="24"/>
          <w:lang w:eastAsia="en-GB"/>
          <w14:ligatures w14:val="none"/>
        </w:rPr>
      </w:pPr>
      <w:r w:rsidRPr="005E78EF">
        <w:rPr>
          <w:rFonts w:ascii="Times New Roman" w:eastAsia="Calibri" w:hAnsi="Times New Roman" w:cs="Times New Roman"/>
          <w:kern w:val="0"/>
          <w:sz w:val="24"/>
          <w:szCs w:val="24"/>
          <w14:ligatures w14:val="none"/>
        </w:rPr>
        <w:t>var pieprasīt Pašvaldības administrācijas darbiniekam sniegt paskaidrojumus vai</w:t>
      </w:r>
      <w:r>
        <w:rPr>
          <w:rFonts w:ascii="Times New Roman" w:eastAsia="Calibri" w:hAnsi="Times New Roman" w:cs="Times New Roman"/>
          <w:kern w:val="0"/>
          <w:sz w:val="24"/>
          <w:szCs w:val="24"/>
          <w14:ligatures w14:val="none"/>
        </w:rPr>
        <w:t xml:space="preserve"> </w:t>
      </w:r>
      <w:r w:rsidRPr="005E78EF">
        <w:rPr>
          <w:rFonts w:ascii="Times New Roman" w:eastAsia="Calibri" w:hAnsi="Times New Roman" w:cs="Times New Roman"/>
          <w:kern w:val="0"/>
          <w:sz w:val="24"/>
          <w:szCs w:val="24"/>
          <w14:ligatures w14:val="none"/>
        </w:rPr>
        <w:t>konsultāciju Komisijā izskatāmajā lietā, kas skar attiecīgā darbinieka kompetenci</w:t>
      </w:r>
      <w:r w:rsidR="00577230" w:rsidRPr="005E78EF">
        <w:rPr>
          <w:rFonts w:ascii="Times New Roman" w:eastAsia="Calibri" w:hAnsi="Times New Roman" w:cs="Times New Roman"/>
          <w:kern w:val="0"/>
          <w:sz w:val="24"/>
          <w:szCs w:val="24"/>
          <w14:ligatures w14:val="none"/>
        </w:rPr>
        <w:t xml:space="preserve">, </w:t>
      </w:r>
    </w:p>
    <w:p w14:paraId="1A67915A" w14:textId="512C0211" w:rsidR="00A726C9" w:rsidRPr="005E78EF" w:rsidRDefault="00577230" w:rsidP="005E78EF">
      <w:pPr>
        <w:spacing w:after="0" w:line="240" w:lineRule="auto"/>
        <w:ind w:left="1134"/>
        <w:contextualSpacing/>
        <w:jc w:val="both"/>
        <w:rPr>
          <w:rFonts w:ascii="Times New Roman" w:eastAsia="Calibri" w:hAnsi="Times New Roman" w:cs="Times New Roman"/>
          <w:kern w:val="0"/>
          <w:sz w:val="24"/>
          <w:szCs w:val="24"/>
          <w:lang w:eastAsia="en-GB"/>
          <w14:ligatures w14:val="none"/>
        </w:rPr>
      </w:pPr>
      <w:r w:rsidRPr="005E78EF">
        <w:rPr>
          <w:rFonts w:ascii="Times New Roman" w:eastAsia="Calibri" w:hAnsi="Times New Roman" w:cs="Times New Roman"/>
          <w:kern w:val="0"/>
          <w:sz w:val="24"/>
          <w:szCs w:val="24"/>
          <w14:ligatures w14:val="none"/>
        </w:rPr>
        <w:t>un a</w:t>
      </w:r>
      <w:r w:rsidR="00A726C9" w:rsidRPr="005E78EF">
        <w:rPr>
          <w:rFonts w:ascii="Times New Roman" w:eastAsia="Calibri" w:hAnsi="Times New Roman" w:cs="Times New Roman"/>
          <w:kern w:val="0"/>
          <w:sz w:val="24"/>
          <w:szCs w:val="24"/>
          <w14:ligatures w14:val="none"/>
        </w:rPr>
        <w:t>ttiecīgajam darbiniekam ir saistošs šāds pieprasījums;</w:t>
      </w:r>
      <w:r w:rsidR="00A726C9" w:rsidRPr="005E78EF">
        <w:rPr>
          <w:rFonts w:ascii="Times New Roman" w:eastAsia="Calibri" w:hAnsi="Times New Roman" w:cs="Times New Roman"/>
          <w:kern w:val="0"/>
          <w:sz w:val="24"/>
          <w:szCs w:val="24"/>
          <w:lang w:eastAsia="en-GB"/>
          <w14:ligatures w14:val="none"/>
        </w:rPr>
        <w:t xml:space="preserve"> </w:t>
      </w:r>
    </w:p>
    <w:p w14:paraId="123FD9F4"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pēc vajadzības nosaka Komisijas sēžu norises laiku, vietu un darba kārtību un sasauc tās, par to paziņojot vismaz 2 (divas) darba dienas iepriekš;</w:t>
      </w:r>
    </w:p>
    <w:p w14:paraId="36991838" w14:textId="7552FBEE"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lang w:eastAsia="en-GB"/>
          <w14:ligatures w14:val="none"/>
        </w:rPr>
      </w:pPr>
      <w:r w:rsidRPr="00126E04">
        <w:rPr>
          <w:rFonts w:ascii="Times New Roman" w:eastAsia="Calibri" w:hAnsi="Times New Roman" w:cs="Times New Roman"/>
          <w:kern w:val="0"/>
          <w:sz w:val="24"/>
          <w:szCs w:val="24"/>
          <w:lang w:eastAsia="en-GB"/>
          <w14:ligatures w14:val="none"/>
        </w:rPr>
        <w:t>var dot iespēju iesniedzējam</w:t>
      </w:r>
      <w:r>
        <w:rPr>
          <w:rFonts w:ascii="Times New Roman" w:eastAsia="Calibri" w:hAnsi="Times New Roman" w:cs="Times New Roman"/>
          <w:kern w:val="0"/>
          <w:sz w:val="24"/>
          <w:szCs w:val="24"/>
          <w:lang w:eastAsia="en-GB"/>
          <w14:ligatures w14:val="none"/>
        </w:rPr>
        <w:t xml:space="preserve">, </w:t>
      </w:r>
      <w:r w:rsidRPr="00126E04">
        <w:rPr>
          <w:rFonts w:ascii="Times New Roman" w:eastAsia="Calibri" w:hAnsi="Times New Roman" w:cs="Times New Roman"/>
          <w:kern w:val="0"/>
          <w:sz w:val="24"/>
          <w:szCs w:val="24"/>
          <w:lang w:eastAsia="en-GB"/>
          <w14:ligatures w14:val="none"/>
        </w:rPr>
        <w:t>ja tād</w:t>
      </w:r>
      <w:r w:rsidR="00577230">
        <w:rPr>
          <w:rFonts w:ascii="Times New Roman" w:eastAsia="Calibri" w:hAnsi="Times New Roman" w:cs="Times New Roman"/>
          <w:kern w:val="0"/>
          <w:sz w:val="24"/>
          <w:szCs w:val="24"/>
          <w:lang w:eastAsia="en-GB"/>
          <w14:ligatures w14:val="none"/>
        </w:rPr>
        <w:t>s</w:t>
      </w:r>
      <w:r w:rsidRPr="00126E04">
        <w:rPr>
          <w:rFonts w:ascii="Times New Roman" w:eastAsia="Calibri" w:hAnsi="Times New Roman" w:cs="Times New Roman"/>
          <w:kern w:val="0"/>
          <w:sz w:val="24"/>
          <w:szCs w:val="24"/>
          <w:lang w:eastAsia="en-GB"/>
          <w14:ligatures w14:val="none"/>
        </w:rPr>
        <w:t xml:space="preserve"> ir, izteikt viedokli Komisijas sēdē, kurā tiek skatīt</w:t>
      </w:r>
      <w:r>
        <w:rPr>
          <w:rFonts w:ascii="Times New Roman" w:eastAsia="Calibri" w:hAnsi="Times New Roman" w:cs="Times New Roman"/>
          <w:kern w:val="0"/>
          <w:sz w:val="24"/>
          <w:szCs w:val="24"/>
          <w:lang w:eastAsia="en-GB"/>
          <w14:ligatures w14:val="none"/>
        </w:rPr>
        <w:t>s attiecīgais</w:t>
      </w:r>
      <w:r w:rsidRPr="00126E04">
        <w:rPr>
          <w:rFonts w:ascii="Times New Roman" w:eastAsia="Calibri" w:hAnsi="Times New Roman" w:cs="Times New Roman"/>
          <w:kern w:val="0"/>
          <w:sz w:val="24"/>
          <w:szCs w:val="24"/>
          <w:lang w:eastAsia="en-GB"/>
          <w14:ligatures w14:val="none"/>
        </w:rPr>
        <w:t xml:space="preserve"> </w:t>
      </w:r>
      <w:r>
        <w:rPr>
          <w:rFonts w:ascii="Times New Roman" w:eastAsia="Calibri" w:hAnsi="Times New Roman" w:cs="Times New Roman"/>
          <w:kern w:val="0"/>
          <w:sz w:val="24"/>
          <w:szCs w:val="24"/>
          <w:lang w:eastAsia="en-GB"/>
          <w14:ligatures w14:val="none"/>
        </w:rPr>
        <w:t>pieteikums</w:t>
      </w:r>
      <w:r w:rsidRPr="00126E04">
        <w:rPr>
          <w:rFonts w:ascii="Times New Roman" w:eastAsia="Calibri" w:hAnsi="Times New Roman" w:cs="Times New Roman"/>
          <w:kern w:val="0"/>
          <w:sz w:val="24"/>
          <w:szCs w:val="24"/>
          <w:lang w:eastAsia="en-GB"/>
          <w14:ligatures w14:val="none"/>
        </w:rPr>
        <w:t>;</w:t>
      </w:r>
    </w:p>
    <w:p w14:paraId="2A42E720" w14:textId="3A46CC8F" w:rsidR="00A726C9" w:rsidRPr="00126E04" w:rsidRDefault="00A726C9" w:rsidP="00A726C9">
      <w:pPr>
        <w:numPr>
          <w:ilvl w:val="1"/>
          <w:numId w:val="1"/>
        </w:numPr>
        <w:spacing w:after="0" w:line="240" w:lineRule="auto"/>
        <w:ind w:left="1418" w:hanging="851"/>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var noteikt, ka Komisijas sēdes norisē ti</w:t>
      </w:r>
      <w:r w:rsidR="00577230">
        <w:rPr>
          <w:rFonts w:ascii="Times New Roman" w:eastAsia="Calibri" w:hAnsi="Times New Roman" w:cs="Times New Roman"/>
          <w:kern w:val="0"/>
          <w:sz w:val="24"/>
          <w:szCs w:val="24"/>
          <w14:ligatures w14:val="none"/>
        </w:rPr>
        <w:t>e</w:t>
      </w:r>
      <w:r w:rsidRPr="00126E04">
        <w:rPr>
          <w:rFonts w:ascii="Times New Roman" w:eastAsia="Calibri" w:hAnsi="Times New Roman" w:cs="Times New Roman"/>
          <w:kern w:val="0"/>
          <w:sz w:val="24"/>
          <w:szCs w:val="24"/>
          <w14:ligatures w14:val="none"/>
        </w:rPr>
        <w:t>k izmantots tiešsaistes videokonferences sarunu rīks;</w:t>
      </w:r>
    </w:p>
    <w:p w14:paraId="63A974BD"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vada Komisijas sēdes;</w:t>
      </w:r>
    </w:p>
    <w:p w14:paraId="76F066C0" w14:textId="77777777" w:rsidR="00A726C9" w:rsidRPr="00126E04" w:rsidRDefault="00A726C9" w:rsidP="00A726C9">
      <w:pPr>
        <w:numPr>
          <w:ilvl w:val="1"/>
          <w:numId w:val="1"/>
        </w:numPr>
        <w:spacing w:after="0" w:line="240" w:lineRule="auto"/>
        <w:ind w:left="1418" w:hanging="851"/>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ierosina Domei atsaukt Komisijas locekli no Komisijas sastāva, ja tas bez attaisnojoša iemesla nav apmeklējis 3 (trīs) Komisijas sēdes pēc kārtas vai sistemātiski neveic Komisijas locekļa darbu;</w:t>
      </w:r>
    </w:p>
    <w:p w14:paraId="7FA2C9C2" w14:textId="77777777" w:rsidR="00A726C9" w:rsidRPr="00126E04" w:rsidRDefault="00A726C9" w:rsidP="00A726C9">
      <w:pPr>
        <w:numPr>
          <w:ilvl w:val="1"/>
          <w:numId w:val="1"/>
        </w:numPr>
        <w:spacing w:after="0" w:line="240" w:lineRule="auto"/>
        <w:ind w:left="1418" w:hanging="851"/>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pārstāv Komisiju visās pašvaldību un valsts institūcijās un ar privātpersonām;</w:t>
      </w:r>
    </w:p>
    <w:p w14:paraId="23231AFA" w14:textId="77777777" w:rsidR="00A726C9" w:rsidRPr="00126E04" w:rsidRDefault="00A726C9" w:rsidP="00A726C9">
      <w:pPr>
        <w:numPr>
          <w:ilvl w:val="1"/>
          <w:numId w:val="1"/>
        </w:numPr>
        <w:spacing w:after="0" w:line="240" w:lineRule="auto"/>
        <w:ind w:left="1418" w:hanging="851"/>
        <w:contextualSpacing/>
        <w:jc w:val="both"/>
        <w:rPr>
          <w:rFonts w:ascii="Times New Roman" w:eastAsia="Calibri" w:hAnsi="Times New Roman" w:cs="Times New Roman"/>
          <w:kern w:val="0"/>
          <w:sz w:val="24"/>
          <w14:ligatures w14:val="none"/>
        </w:rPr>
      </w:pPr>
      <w:r w:rsidRPr="00126E04">
        <w:rPr>
          <w:rFonts w:ascii="Times New Roman" w:eastAsia="Calibri" w:hAnsi="Times New Roman" w:cs="Times New Roman"/>
          <w:kern w:val="0"/>
          <w:sz w:val="24"/>
          <w14:ligatures w14:val="none"/>
        </w:rPr>
        <w:t>pēc Domes vai Pašvaldības izpilddirektora pieprasījuma sniedz informāciju par Komisijas darbu;</w:t>
      </w:r>
    </w:p>
    <w:p w14:paraId="14CEBA45" w14:textId="77777777" w:rsidR="00A726C9" w:rsidRPr="00126E04" w:rsidRDefault="00A726C9" w:rsidP="00A726C9">
      <w:pPr>
        <w:numPr>
          <w:ilvl w:val="1"/>
          <w:numId w:val="1"/>
        </w:numPr>
        <w:spacing w:after="0" w:line="240" w:lineRule="auto"/>
        <w:ind w:left="1418" w:hanging="851"/>
        <w:contextualSpacing/>
        <w:jc w:val="both"/>
        <w:rPr>
          <w:rFonts w:ascii="Times New Roman" w:eastAsia="Calibri" w:hAnsi="Times New Roman" w:cs="Times New Roman"/>
          <w:color w:val="EE0000"/>
          <w:kern w:val="0"/>
          <w:sz w:val="24"/>
          <w14:ligatures w14:val="none"/>
        </w:rPr>
      </w:pPr>
      <w:r w:rsidRPr="00126E04">
        <w:rPr>
          <w:rFonts w:ascii="Times New Roman" w:eastAsia="Calibri" w:hAnsi="Times New Roman" w:cs="Times New Roman"/>
          <w:kern w:val="0"/>
          <w:sz w:val="24"/>
          <w14:ligatures w14:val="none"/>
        </w:rPr>
        <w:t>iesniedz priekšlikumus Pašvaldības izpilddirektoram Komisijas darba nodrošināšanai un uzlabošanai.</w:t>
      </w:r>
    </w:p>
    <w:p w14:paraId="78AD7DDB" w14:textId="704D5162" w:rsidR="006D65A6" w:rsidRDefault="006D65A6" w:rsidP="006D65A6">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Komisijas priekšsēdētāja prombūtnes laikā viņa kompetenci īsteno Komisijas </w:t>
      </w:r>
      <w:r w:rsidR="000D11FE">
        <w:rPr>
          <w:rFonts w:ascii="Times New Roman" w:eastAsia="Calibri" w:hAnsi="Times New Roman" w:cs="Times New Roman"/>
          <w:kern w:val="0"/>
          <w:sz w:val="24"/>
          <w:szCs w:val="24"/>
          <w14:ligatures w14:val="none"/>
        </w:rPr>
        <w:t>priekšsēdētāja vietnieks</w:t>
      </w:r>
      <w:r w:rsidRPr="00126E04">
        <w:rPr>
          <w:rFonts w:ascii="Times New Roman" w:eastAsia="Calibri" w:hAnsi="Times New Roman" w:cs="Times New Roman"/>
          <w:kern w:val="0"/>
          <w:sz w:val="24"/>
          <w:szCs w:val="24"/>
          <w14:ligatures w14:val="none"/>
        </w:rPr>
        <w:t>.</w:t>
      </w:r>
    </w:p>
    <w:p w14:paraId="5DFFA056" w14:textId="521584AF" w:rsidR="00770216" w:rsidRPr="00770216" w:rsidRDefault="00770216" w:rsidP="00770216">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770216">
        <w:rPr>
          <w:rFonts w:ascii="Times New Roman" w:hAnsi="Times New Roman" w:cs="Times New Roman"/>
          <w:kern w:val="0"/>
          <w:sz w:val="24"/>
          <w:szCs w:val="24"/>
          <w14:ligatures w14:val="none"/>
        </w:rPr>
        <w:t xml:space="preserve">Madonas novada Centrālās administrācijas </w:t>
      </w:r>
      <w:r w:rsidR="004E6688">
        <w:rPr>
          <w:rFonts w:ascii="Times New Roman" w:hAnsi="Times New Roman" w:cs="Times New Roman"/>
          <w:kern w:val="0"/>
          <w:sz w:val="24"/>
          <w:szCs w:val="24"/>
          <w14:ligatures w14:val="none"/>
        </w:rPr>
        <w:t xml:space="preserve">Lietvedības </w:t>
      </w:r>
      <w:r w:rsidRPr="00770216">
        <w:rPr>
          <w:rFonts w:ascii="Times New Roman" w:hAnsi="Times New Roman" w:cs="Times New Roman"/>
          <w:kern w:val="0"/>
          <w:sz w:val="24"/>
          <w:szCs w:val="24"/>
          <w14:ligatures w14:val="none"/>
        </w:rPr>
        <w:t>nodaļa</w:t>
      </w:r>
      <w:r w:rsidR="00A67133">
        <w:rPr>
          <w:rFonts w:ascii="Times New Roman" w:hAnsi="Times New Roman" w:cs="Times New Roman"/>
          <w:kern w:val="0"/>
          <w:sz w:val="24"/>
          <w:szCs w:val="24"/>
          <w14:ligatures w14:val="none"/>
        </w:rPr>
        <w:t>s darbinieks ir Komisijas sekretārs.</w:t>
      </w:r>
    </w:p>
    <w:p w14:paraId="1C2AD4D0" w14:textId="77777777" w:rsidR="00A726C9" w:rsidRPr="00126E04" w:rsidRDefault="00A726C9" w:rsidP="00A726C9">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Komisijas sekretārs: </w:t>
      </w:r>
    </w:p>
    <w:p w14:paraId="3232FA31"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protokolē Komisijas sēdes gaitu, protokolā norādot </w:t>
      </w:r>
      <w:r w:rsidRPr="00126E04">
        <w:rPr>
          <w:rFonts w:ascii="Times New Roman" w:eastAsia="Calibri" w:hAnsi="Times New Roman" w:cs="Times New Roman"/>
          <w:kern w:val="0"/>
          <w:sz w:val="24"/>
          <w:szCs w:val="24"/>
          <w:lang w:eastAsia="en-GB"/>
          <w14:ligatures w14:val="none"/>
        </w:rPr>
        <w:t xml:space="preserve">darba kārtības jautājumus un pieņemtos lēmumus, personas, kas piedalījās sēdē, par attiecīgo jautājumu izteiktos </w:t>
      </w:r>
      <w:r w:rsidRPr="00126E04">
        <w:rPr>
          <w:rFonts w:ascii="Times New Roman" w:eastAsia="Calibri" w:hAnsi="Times New Roman" w:cs="Times New Roman"/>
          <w:kern w:val="0"/>
          <w:sz w:val="24"/>
          <w:szCs w:val="24"/>
          <w:lang w:eastAsia="en-GB"/>
          <w14:ligatures w14:val="none"/>
        </w:rPr>
        <w:lastRenderedPageBreak/>
        <w:t xml:space="preserve">viedokļus un argumentus, vai kāds no </w:t>
      </w:r>
      <w:r w:rsidRPr="00126E04">
        <w:rPr>
          <w:rFonts w:ascii="Times New Roman" w:eastAsia="Calibri" w:hAnsi="Times New Roman" w:cs="Times New Roman"/>
          <w:kern w:val="0"/>
          <w:sz w:val="24"/>
          <w:szCs w:val="24"/>
          <w14:ligatures w14:val="none"/>
        </w:rPr>
        <w:t xml:space="preserve">Komisijas locekļa ir atstādināts no </w:t>
      </w:r>
      <w:r>
        <w:rPr>
          <w:rFonts w:ascii="Times New Roman" w:eastAsia="Calibri" w:hAnsi="Times New Roman" w:cs="Times New Roman"/>
          <w:kern w:val="0"/>
          <w:sz w:val="24"/>
          <w:szCs w:val="24"/>
          <w14:ligatures w14:val="none"/>
        </w:rPr>
        <w:t xml:space="preserve">jautājuma </w:t>
      </w:r>
      <w:r w:rsidRPr="00126E04">
        <w:rPr>
          <w:rFonts w:ascii="Times New Roman" w:eastAsia="Calibri" w:hAnsi="Times New Roman" w:cs="Times New Roman"/>
          <w:kern w:val="0"/>
          <w:sz w:val="24"/>
          <w:szCs w:val="24"/>
          <w14:ligatures w14:val="none"/>
        </w:rPr>
        <w:t>izskatīšanas interešu konflikta dēļ;</w:t>
      </w:r>
    </w:p>
    <w:p w14:paraId="68B50057"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lang w:eastAsia="en-GB"/>
          <w14:ligatures w14:val="none"/>
        </w:rPr>
        <w:t>līdz ar Komisijas priekšsēdētāju paraksta Komisijas sēdes protokolu.</w:t>
      </w:r>
    </w:p>
    <w:p w14:paraId="26E64974" w14:textId="77777777" w:rsidR="00A726C9" w:rsidRPr="00126E04" w:rsidRDefault="00A726C9" w:rsidP="00A726C9">
      <w:pPr>
        <w:numPr>
          <w:ilvl w:val="0"/>
          <w:numId w:val="1"/>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Jebkurš Komisijas loceklis:</w:t>
      </w:r>
    </w:p>
    <w:p w14:paraId="6B9CA4E2"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nevar atturēties no lēmuma pieņemšanas;</w:t>
      </w:r>
    </w:p>
    <w:p w14:paraId="736E565A" w14:textId="1E901E0B"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ir tiesīgs pievienot Komisijas sēdes protokolam savu rakstisku viedokli, ja tas nepiekrīt Komisijas lēmuma</w:t>
      </w:r>
      <w:r w:rsidR="004E6688">
        <w:rPr>
          <w:rFonts w:ascii="Times New Roman" w:eastAsia="Calibri" w:hAnsi="Times New Roman" w:cs="Times New Roman"/>
          <w:kern w:val="0"/>
          <w:sz w:val="24"/>
          <w:szCs w:val="24"/>
          <w14:ligatures w14:val="none"/>
        </w:rPr>
        <w:t>m</w:t>
      </w:r>
      <w:r w:rsidRPr="00126E04">
        <w:rPr>
          <w:rFonts w:ascii="Times New Roman" w:eastAsia="Calibri" w:hAnsi="Times New Roman" w:cs="Times New Roman"/>
          <w:kern w:val="0"/>
          <w:sz w:val="24"/>
          <w:szCs w:val="24"/>
          <w14:ligatures w14:val="none"/>
        </w:rPr>
        <w:t>;</w:t>
      </w:r>
    </w:p>
    <w:p w14:paraId="6AF3BC65" w14:textId="6AE413AC"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informēt Komisijas priekšsēdētāju ne vēlāk kā 1 (vienu) darba dienu pirms Komisijas sēdes par savu prombūtni vai citiem apstākļiem, kuru dēļ nevar piedalīties Komisijas sēdē;</w:t>
      </w:r>
    </w:p>
    <w:p w14:paraId="238F58B8" w14:textId="711F42A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jautājuma</w:t>
      </w:r>
      <w:r w:rsidRPr="00126E04">
        <w:rPr>
          <w:rFonts w:ascii="Times New Roman" w:eastAsia="Calibri" w:hAnsi="Times New Roman" w:cs="Times New Roman"/>
          <w:kern w:val="0"/>
          <w:sz w:val="24"/>
          <w:szCs w:val="24"/>
          <w14:ligatures w14:val="none"/>
        </w:rPr>
        <w:t xml:space="preserve"> izskatīšanā atrodoties likumā “Par interešu konflikta novēršanu valsts amatpersonu darbībā” noteiktajās konflikta situācijās, par to paziņo Komisijas priekšsēdētājam</w:t>
      </w:r>
      <w:r w:rsidR="004E6688">
        <w:rPr>
          <w:rFonts w:ascii="Times New Roman" w:eastAsia="Calibri" w:hAnsi="Times New Roman" w:cs="Times New Roman"/>
          <w:kern w:val="0"/>
          <w:sz w:val="24"/>
          <w:szCs w:val="24"/>
          <w14:ligatures w14:val="none"/>
        </w:rPr>
        <w:t xml:space="preserve">) </w:t>
      </w:r>
      <w:r w:rsidRPr="00126E04">
        <w:rPr>
          <w:rFonts w:ascii="Times New Roman" w:eastAsia="Calibri" w:hAnsi="Times New Roman" w:cs="Times New Roman"/>
          <w:kern w:val="0"/>
          <w:sz w:val="24"/>
          <w:szCs w:val="24"/>
          <w14:ligatures w14:val="none"/>
        </w:rPr>
        <w:t>un nepiedalās izskatīšanā un lēmuma pieņemšanā;</w:t>
      </w:r>
    </w:p>
    <w:p w14:paraId="4D4B3F38"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darbu Komisijā veic, ievērojot normatīvos aktus un Pašvaldības iekšējos normatīvos aktus, kas attiecināmi uz darbu Komisijā un Komisijas locekļa statusu, tostarp Pašvaldības noteiktās ētikas normas;</w:t>
      </w:r>
    </w:p>
    <w:p w14:paraId="5AC51FE8" w14:textId="7777777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nodrošina informācijas neizpaušanu trešajām personām, kas tam kļuvusi zināma, veicot darbu Komisijā;</w:t>
      </w:r>
    </w:p>
    <w:p w14:paraId="5765FBF2" w14:textId="3D38FE97" w:rsidR="00A726C9" w:rsidRPr="00126E04" w:rsidRDefault="00A726C9" w:rsidP="00A726C9">
      <w:pPr>
        <w:numPr>
          <w:ilvl w:val="1"/>
          <w:numId w:val="1"/>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126E04">
        <w:rPr>
          <w:rFonts w:ascii="Times New Roman" w:eastAsia="Calibri" w:hAnsi="Times New Roman" w:cs="Times New Roman"/>
          <w:kern w:val="0"/>
          <w:sz w:val="24"/>
          <w:szCs w:val="24"/>
          <w14:ligatures w14:val="none"/>
        </w:rPr>
        <w:t xml:space="preserve">var pārtraukt darbību Komisijā, iesniedzot iesniegumu </w:t>
      </w:r>
      <w:r w:rsidR="004E6688">
        <w:rPr>
          <w:rFonts w:ascii="Times New Roman" w:eastAsia="Calibri" w:hAnsi="Times New Roman" w:cs="Times New Roman"/>
          <w:kern w:val="0"/>
          <w:sz w:val="24"/>
          <w:szCs w:val="24"/>
          <w14:ligatures w14:val="none"/>
        </w:rPr>
        <w:t>d</w:t>
      </w:r>
      <w:r w:rsidRPr="00126E04">
        <w:rPr>
          <w:rFonts w:ascii="Times New Roman" w:eastAsia="Calibri" w:hAnsi="Times New Roman" w:cs="Times New Roman"/>
          <w:kern w:val="0"/>
          <w:sz w:val="24"/>
          <w:szCs w:val="24"/>
          <w14:ligatures w14:val="none"/>
        </w:rPr>
        <w:t>omei.</w:t>
      </w:r>
    </w:p>
    <w:p w14:paraId="7E7F45A2" w14:textId="77777777" w:rsidR="00A726C9" w:rsidRPr="00126E04" w:rsidRDefault="00A726C9" w:rsidP="00A726C9">
      <w:pPr>
        <w:spacing w:after="0" w:line="240" w:lineRule="auto"/>
        <w:contextualSpacing/>
        <w:jc w:val="both"/>
        <w:rPr>
          <w:rFonts w:ascii="Times New Roman" w:eastAsia="Calibri" w:hAnsi="Times New Roman" w:cs="Times New Roman"/>
          <w:kern w:val="0"/>
          <w:sz w:val="24"/>
          <w:szCs w:val="24"/>
          <w14:ligatures w14:val="none"/>
        </w:rPr>
      </w:pPr>
    </w:p>
    <w:p w14:paraId="739F4611" w14:textId="77777777" w:rsidR="00A726C9" w:rsidRPr="00126E04" w:rsidRDefault="00A726C9" w:rsidP="00A726C9">
      <w:pPr>
        <w:numPr>
          <w:ilvl w:val="0"/>
          <w:numId w:val="2"/>
        </w:numPr>
        <w:spacing w:after="0" w:line="240" w:lineRule="auto"/>
        <w:ind w:left="851" w:hanging="284"/>
        <w:contextualSpacing/>
        <w:jc w:val="center"/>
        <w:rPr>
          <w:rFonts w:ascii="Times New Roman" w:eastAsia="Calibri" w:hAnsi="Times New Roman" w:cs="Times New Roman"/>
          <w:kern w:val="0"/>
          <w:sz w:val="24"/>
          <w:szCs w:val="24"/>
          <w14:ligatures w14:val="none"/>
        </w:rPr>
      </w:pPr>
      <w:r w:rsidRPr="00126E04">
        <w:rPr>
          <w:rFonts w:ascii="Times New Roman" w:eastAsia="Calibri" w:hAnsi="Times New Roman" w:cs="Times New Roman"/>
          <w:b/>
          <w:bCs/>
          <w:kern w:val="0"/>
          <w:sz w:val="24"/>
          <w:szCs w:val="24"/>
          <w14:ligatures w14:val="none"/>
        </w:rPr>
        <w:t>Komisijas darbības tiesiskuma nodrošināšanas mehānisms</w:t>
      </w:r>
    </w:p>
    <w:p w14:paraId="405001DF" w14:textId="77777777" w:rsidR="00A726C9" w:rsidRPr="00126E04" w:rsidRDefault="00A726C9" w:rsidP="00A726C9">
      <w:pPr>
        <w:spacing w:after="0" w:line="240" w:lineRule="auto"/>
        <w:ind w:left="284"/>
        <w:contextualSpacing/>
        <w:rPr>
          <w:rFonts w:ascii="Times New Roman" w:eastAsia="Calibri" w:hAnsi="Times New Roman" w:cs="Times New Roman"/>
          <w:kern w:val="0"/>
          <w:sz w:val="24"/>
          <w:szCs w:val="24"/>
          <w14:ligatures w14:val="none"/>
        </w:rPr>
      </w:pPr>
    </w:p>
    <w:p w14:paraId="5864A00D" w14:textId="22A2CB46" w:rsidR="00A726C9" w:rsidRPr="00126E04" w:rsidRDefault="00A726C9" w:rsidP="00A726C9">
      <w:pPr>
        <w:numPr>
          <w:ilvl w:val="0"/>
          <w:numId w:val="1"/>
        </w:numPr>
        <w:spacing w:before="100" w:beforeAutospacing="1" w:after="100" w:afterAutospacing="1" w:line="240" w:lineRule="auto"/>
        <w:ind w:left="567" w:hanging="567"/>
        <w:contextualSpacing/>
        <w:jc w:val="both"/>
        <w:rPr>
          <w:rFonts w:ascii="Times New Roman" w:eastAsia="Calibri" w:hAnsi="Times New Roman" w:cs="Times New Roman"/>
          <w:kern w:val="0"/>
          <w:sz w:val="24"/>
          <w:szCs w:val="24"/>
          <w:lang w:eastAsia="en-GB"/>
          <w14:ligatures w14:val="none"/>
        </w:rPr>
      </w:pPr>
      <w:r w:rsidRPr="00126E04">
        <w:rPr>
          <w:rFonts w:ascii="Times New Roman" w:eastAsia="Calibri" w:hAnsi="Times New Roman" w:cs="Times New Roman"/>
          <w:kern w:val="0"/>
          <w:sz w:val="24"/>
          <w:szCs w:val="24"/>
          <w14:ligatures w14:val="none"/>
        </w:rPr>
        <w:t xml:space="preserve">Komisijas lēmumu </w:t>
      </w:r>
      <w:r w:rsidR="004E6688">
        <w:rPr>
          <w:rFonts w:ascii="Times New Roman" w:eastAsia="Calibri" w:hAnsi="Times New Roman" w:cs="Times New Roman"/>
          <w:kern w:val="0"/>
          <w:sz w:val="24"/>
          <w:szCs w:val="24"/>
          <w14:ligatures w14:val="none"/>
        </w:rPr>
        <w:t xml:space="preserve">ir tiesības </w:t>
      </w:r>
      <w:r>
        <w:rPr>
          <w:rFonts w:ascii="Times New Roman" w:eastAsia="Calibri" w:hAnsi="Times New Roman" w:cs="Times New Roman"/>
          <w:kern w:val="0"/>
          <w:sz w:val="24"/>
          <w:szCs w:val="24"/>
          <w14:ligatures w14:val="none"/>
        </w:rPr>
        <w:t>apstrīdēt</w:t>
      </w:r>
      <w:r w:rsidRPr="00126E04">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Administratīvo aktu strīdu komisijā</w:t>
      </w:r>
      <w:r w:rsidRPr="00126E04">
        <w:rPr>
          <w:rFonts w:ascii="Times New Roman" w:eastAsia="Calibri" w:hAnsi="Times New Roman" w:cs="Times New Roman"/>
          <w:kern w:val="0"/>
          <w:sz w:val="24"/>
          <w:szCs w:val="24"/>
          <w14:ligatures w14:val="none"/>
        </w:rPr>
        <w:t>.</w:t>
      </w:r>
    </w:p>
    <w:p w14:paraId="275CFCF9" w14:textId="77777777" w:rsidR="00A726C9" w:rsidRPr="00126E04" w:rsidRDefault="00A726C9" w:rsidP="00A726C9">
      <w:pPr>
        <w:spacing w:after="0" w:line="240" w:lineRule="auto"/>
        <w:ind w:left="567"/>
        <w:contextualSpacing/>
        <w:jc w:val="both"/>
        <w:rPr>
          <w:rFonts w:ascii="Times New Roman" w:eastAsia="Calibri" w:hAnsi="Times New Roman" w:cs="Times New Roman"/>
          <w:kern w:val="0"/>
          <w:sz w:val="24"/>
          <w:szCs w:val="24"/>
          <w14:ligatures w14:val="none"/>
        </w:rPr>
      </w:pPr>
    </w:p>
    <w:p w14:paraId="3561A5AA" w14:textId="77777777" w:rsidR="00A726C9" w:rsidRPr="00126E04" w:rsidRDefault="00A726C9" w:rsidP="00A726C9">
      <w:pPr>
        <w:numPr>
          <w:ilvl w:val="0"/>
          <w:numId w:val="2"/>
        </w:numPr>
        <w:spacing w:after="0" w:line="240" w:lineRule="auto"/>
        <w:ind w:left="284" w:hanging="284"/>
        <w:contextualSpacing/>
        <w:jc w:val="center"/>
        <w:rPr>
          <w:rFonts w:ascii="Times New Roman" w:eastAsia="Calibri" w:hAnsi="Times New Roman" w:cs="Times New Roman"/>
          <w:b/>
          <w:bCs/>
          <w:kern w:val="0"/>
          <w:sz w:val="24"/>
          <w14:ligatures w14:val="none"/>
        </w:rPr>
      </w:pPr>
      <w:r w:rsidRPr="00126E04">
        <w:rPr>
          <w:rFonts w:ascii="Times New Roman" w:eastAsia="Calibri" w:hAnsi="Times New Roman" w:cs="Times New Roman"/>
          <w:b/>
          <w:bCs/>
          <w:kern w:val="0"/>
          <w:sz w:val="24"/>
          <w14:ligatures w14:val="none"/>
        </w:rPr>
        <w:t>Noslēguma jautājumi</w:t>
      </w:r>
    </w:p>
    <w:p w14:paraId="7E1D2FFD" w14:textId="77777777" w:rsidR="00A726C9" w:rsidRPr="00126E04" w:rsidRDefault="00A726C9" w:rsidP="00A726C9">
      <w:pPr>
        <w:spacing w:after="0" w:line="240" w:lineRule="auto"/>
        <w:ind w:left="567"/>
        <w:contextualSpacing/>
        <w:rPr>
          <w:rFonts w:ascii="Times New Roman" w:eastAsia="Calibri" w:hAnsi="Times New Roman" w:cs="Times New Roman"/>
          <w:b/>
          <w:bCs/>
          <w:kern w:val="0"/>
          <w:sz w:val="24"/>
          <w14:ligatures w14:val="none"/>
        </w:rPr>
      </w:pPr>
    </w:p>
    <w:p w14:paraId="40C6F6D2" w14:textId="6E3B4838" w:rsidR="00A726C9" w:rsidRDefault="004E6688" w:rsidP="00A726C9">
      <w:pPr>
        <w:numPr>
          <w:ilvl w:val="0"/>
          <w:numId w:val="1"/>
        </w:numPr>
        <w:spacing w:after="0" w:line="240" w:lineRule="auto"/>
        <w:ind w:left="567" w:hanging="567"/>
        <w:contextualSpacing/>
        <w:jc w:val="both"/>
        <w:rPr>
          <w:rFonts w:ascii="Times New Roman" w:eastAsia="Calibri" w:hAnsi="Times New Roman" w:cs="Times New Roman"/>
          <w:kern w:val="0"/>
          <w:sz w:val="24"/>
          <w14:ligatures w14:val="none"/>
        </w:rPr>
      </w:pPr>
      <w:bookmarkStart w:id="0" w:name="p86"/>
      <w:bookmarkStart w:id="1" w:name="p-1295777"/>
      <w:bookmarkEnd w:id="0"/>
      <w:bookmarkEnd w:id="1"/>
      <w:r>
        <w:rPr>
          <w:rFonts w:ascii="Times New Roman" w:eastAsia="Calibri" w:hAnsi="Times New Roman" w:cs="Times New Roman"/>
          <w:kern w:val="0"/>
          <w:sz w:val="24"/>
          <w14:ligatures w14:val="none"/>
        </w:rPr>
        <w:t>N</w:t>
      </w:r>
      <w:r w:rsidR="00A726C9" w:rsidRPr="00126E04">
        <w:rPr>
          <w:rFonts w:ascii="Times New Roman" w:eastAsia="Calibri" w:hAnsi="Times New Roman" w:cs="Times New Roman"/>
          <w:kern w:val="0"/>
          <w:sz w:val="24"/>
          <w14:ligatures w14:val="none"/>
        </w:rPr>
        <w:t xml:space="preserve">olikums stājas spēkā 2025.gada </w:t>
      </w:r>
      <w:r w:rsidR="00A726C9">
        <w:rPr>
          <w:rFonts w:ascii="Times New Roman" w:eastAsia="Calibri" w:hAnsi="Times New Roman" w:cs="Times New Roman"/>
          <w:kern w:val="0"/>
          <w:sz w:val="24"/>
          <w14:ligatures w14:val="none"/>
        </w:rPr>
        <w:t>1.</w:t>
      </w:r>
      <w:r>
        <w:rPr>
          <w:rFonts w:ascii="Times New Roman" w:eastAsia="Calibri" w:hAnsi="Times New Roman" w:cs="Times New Roman"/>
          <w:kern w:val="0"/>
          <w:sz w:val="24"/>
          <w14:ligatures w14:val="none"/>
        </w:rPr>
        <w:t xml:space="preserve"> novem</w:t>
      </w:r>
      <w:r w:rsidR="00A726C9">
        <w:rPr>
          <w:rFonts w:ascii="Times New Roman" w:eastAsia="Calibri" w:hAnsi="Times New Roman" w:cs="Times New Roman"/>
          <w:kern w:val="0"/>
          <w:sz w:val="24"/>
          <w14:ligatures w14:val="none"/>
        </w:rPr>
        <w:t>brī</w:t>
      </w:r>
      <w:r w:rsidR="00A726C9" w:rsidRPr="00126E04">
        <w:rPr>
          <w:rFonts w:ascii="Times New Roman" w:eastAsia="Calibri" w:hAnsi="Times New Roman" w:cs="Times New Roman"/>
          <w:kern w:val="0"/>
          <w:sz w:val="24"/>
          <w14:ligatures w14:val="none"/>
        </w:rPr>
        <w:t>.</w:t>
      </w:r>
    </w:p>
    <w:p w14:paraId="66288B43" w14:textId="37157D01" w:rsidR="00F52BDC" w:rsidRPr="00F63959" w:rsidRDefault="004E6688" w:rsidP="000242F4">
      <w:pPr>
        <w:pStyle w:val="tv213"/>
        <w:numPr>
          <w:ilvl w:val="0"/>
          <w:numId w:val="1"/>
        </w:numPr>
        <w:shd w:val="clear" w:color="auto" w:fill="FFFFFF"/>
        <w:spacing w:before="0" w:beforeAutospacing="0" w:after="0" w:afterAutospacing="0"/>
        <w:ind w:left="567" w:hanging="567"/>
        <w:contextualSpacing/>
        <w:jc w:val="both"/>
      </w:pPr>
      <w:r w:rsidRPr="000242F4">
        <w:rPr>
          <w:rFonts w:eastAsia="Calibri"/>
          <w:lang w:eastAsia="en-US"/>
        </w:rPr>
        <w:t>Atzīt par spēku zaudējušu Madonas novada pašvaldības Dzīvokļu jautājumu komisijas nolikumu, kas apstiprināts ar Madonas novada pašvaldības domes 2021. gada 25. novembra domes lēmumu Nr. 463 (protokols Nr. 15, 30.</w:t>
      </w:r>
      <w:r w:rsidR="00F63959">
        <w:rPr>
          <w:rFonts w:eastAsia="Calibri"/>
          <w:lang w:eastAsia="en-US"/>
        </w:rPr>
        <w:t> </w:t>
      </w:r>
      <w:r w:rsidRPr="000242F4">
        <w:rPr>
          <w:rFonts w:eastAsia="Calibri"/>
          <w:lang w:eastAsia="en-US"/>
        </w:rPr>
        <w:t>p.)</w:t>
      </w:r>
      <w:r w:rsidR="00F63959">
        <w:rPr>
          <w:rFonts w:eastAsia="Calibri"/>
          <w:lang w:eastAsia="en-US"/>
        </w:rPr>
        <w:t>.</w:t>
      </w:r>
    </w:p>
    <w:p w14:paraId="0DE43E3B" w14:textId="77777777" w:rsidR="00F63959" w:rsidRDefault="00F63959" w:rsidP="00F63959">
      <w:pPr>
        <w:pStyle w:val="tv213"/>
        <w:shd w:val="clear" w:color="auto" w:fill="FFFFFF"/>
        <w:spacing w:before="0" w:beforeAutospacing="0" w:after="0" w:afterAutospacing="0"/>
        <w:contextualSpacing/>
        <w:jc w:val="both"/>
        <w:rPr>
          <w:rFonts w:eastAsia="Calibri"/>
          <w:lang w:eastAsia="en-US"/>
        </w:rPr>
      </w:pPr>
    </w:p>
    <w:p w14:paraId="528A7485" w14:textId="77777777" w:rsidR="00F63959" w:rsidRDefault="00F63959" w:rsidP="00F63959">
      <w:pPr>
        <w:pStyle w:val="tv213"/>
        <w:shd w:val="clear" w:color="auto" w:fill="FFFFFF"/>
        <w:spacing w:before="0" w:beforeAutospacing="0" w:after="0" w:afterAutospacing="0"/>
        <w:contextualSpacing/>
        <w:jc w:val="both"/>
        <w:rPr>
          <w:rFonts w:eastAsia="Calibri"/>
          <w:lang w:eastAsia="en-US"/>
        </w:rPr>
      </w:pPr>
    </w:p>
    <w:p w14:paraId="674C3D75" w14:textId="77777777" w:rsidR="00F63959" w:rsidRDefault="00F63959" w:rsidP="00F63959">
      <w:pPr>
        <w:pStyle w:val="tv213"/>
        <w:shd w:val="clear" w:color="auto" w:fill="FFFFFF"/>
        <w:spacing w:before="0" w:beforeAutospacing="0" w:after="0" w:afterAutospacing="0"/>
        <w:contextualSpacing/>
        <w:jc w:val="both"/>
        <w:rPr>
          <w:rFonts w:eastAsia="Calibri"/>
          <w:lang w:eastAsia="en-US"/>
        </w:rPr>
      </w:pPr>
    </w:p>
    <w:p w14:paraId="329D1B92" w14:textId="77777777" w:rsidR="00F63959" w:rsidRPr="00D4364D" w:rsidRDefault="00F63959" w:rsidP="00F63959">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2"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2"/>
    <w:p w14:paraId="5037811C" w14:textId="77777777" w:rsidR="00F63959" w:rsidRDefault="00F63959" w:rsidP="00F63959">
      <w:pPr>
        <w:spacing w:after="0" w:line="240" w:lineRule="auto"/>
        <w:rPr>
          <w:rFonts w:ascii="Times New Roman" w:eastAsia="Times New Roman" w:hAnsi="Times New Roman" w:cs="Times New Roman"/>
          <w:b/>
          <w:kern w:val="0"/>
          <w:sz w:val="24"/>
          <w:szCs w:val="24"/>
          <w:lang w:eastAsia="lv-LV"/>
          <w14:ligatures w14:val="none"/>
        </w:rPr>
      </w:pPr>
    </w:p>
    <w:p w14:paraId="62D8CF7F" w14:textId="77777777" w:rsidR="00F63959" w:rsidRDefault="00F63959" w:rsidP="00F63959">
      <w:pPr>
        <w:pStyle w:val="tv213"/>
        <w:shd w:val="clear" w:color="auto" w:fill="FFFFFF"/>
        <w:spacing w:before="0" w:beforeAutospacing="0" w:after="0" w:afterAutospacing="0"/>
        <w:contextualSpacing/>
        <w:jc w:val="both"/>
      </w:pPr>
    </w:p>
    <w:sectPr w:rsidR="00F63959" w:rsidSect="00F63959">
      <w:footerReference w:type="defaul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3263" w14:textId="77777777" w:rsidR="00502F5B" w:rsidRDefault="00502F5B" w:rsidP="000242F4">
      <w:pPr>
        <w:spacing w:after="0" w:line="240" w:lineRule="auto"/>
      </w:pPr>
      <w:r>
        <w:separator/>
      </w:r>
    </w:p>
  </w:endnote>
  <w:endnote w:type="continuationSeparator" w:id="0">
    <w:p w14:paraId="42BF7F21" w14:textId="77777777" w:rsidR="00502F5B" w:rsidRDefault="00502F5B" w:rsidP="0002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9473" w14:textId="77F21BD5" w:rsidR="00F63959" w:rsidRPr="00F63959" w:rsidRDefault="00F63959" w:rsidP="00F63959">
    <w:pPr>
      <w:pStyle w:val="Kjene"/>
      <w:rPr>
        <w:rFonts w:ascii="Times New Roman" w:eastAsia="Times New Roman" w:hAnsi="Times New Roman" w:cs="Times New Roman"/>
        <w:kern w:val="0"/>
        <w:sz w:val="24"/>
        <w:szCs w:val="24"/>
        <w:lang w:eastAsia="lv-LV"/>
        <w14:ligatures w14:val="none"/>
      </w:rPr>
    </w:pPr>
    <w:bookmarkStart w:id="3" w:name="_Hlk202447562"/>
    <w:r w:rsidRPr="00F63959">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3"/>
  <w:p w14:paraId="0E3F4C0F" w14:textId="7F5195F0" w:rsidR="00F63959" w:rsidRDefault="00F63959">
    <w:pPr>
      <w:pStyle w:val="Kjene"/>
    </w:pPr>
  </w:p>
  <w:p w14:paraId="5943F547" w14:textId="77777777" w:rsidR="000242F4" w:rsidRDefault="000242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3475" w14:textId="77777777" w:rsidR="00502F5B" w:rsidRDefault="00502F5B" w:rsidP="000242F4">
      <w:pPr>
        <w:spacing w:after="0" w:line="240" w:lineRule="auto"/>
      </w:pPr>
      <w:r>
        <w:separator/>
      </w:r>
    </w:p>
  </w:footnote>
  <w:footnote w:type="continuationSeparator" w:id="0">
    <w:p w14:paraId="70C4C380" w14:textId="77777777" w:rsidR="00502F5B" w:rsidRDefault="00502F5B" w:rsidP="00024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CBD"/>
    <w:multiLevelType w:val="multilevel"/>
    <w:tmpl w:val="E79ABD4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925BD3"/>
    <w:multiLevelType w:val="hybridMultilevel"/>
    <w:tmpl w:val="3168C782"/>
    <w:lvl w:ilvl="0" w:tplc="82CAF688">
      <w:start w:val="1"/>
      <w:numFmt w:val="upperRoman"/>
      <w:lvlText w:val="%1."/>
      <w:lvlJc w:val="right"/>
      <w:pPr>
        <w:ind w:left="1080" w:hanging="360"/>
      </w:pPr>
      <w:rPr>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76141030">
    <w:abstractNumId w:val="0"/>
  </w:num>
  <w:num w:numId="2" w16cid:durableId="61979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C9"/>
    <w:rsid w:val="000242F4"/>
    <w:rsid w:val="00063806"/>
    <w:rsid w:val="000D11FE"/>
    <w:rsid w:val="000E5ECB"/>
    <w:rsid w:val="00151C0F"/>
    <w:rsid w:val="001641CE"/>
    <w:rsid w:val="0018470B"/>
    <w:rsid w:val="00192826"/>
    <w:rsid w:val="001B64E4"/>
    <w:rsid w:val="001C5D30"/>
    <w:rsid w:val="001E078D"/>
    <w:rsid w:val="002453C7"/>
    <w:rsid w:val="00295380"/>
    <w:rsid w:val="002A0419"/>
    <w:rsid w:val="00337983"/>
    <w:rsid w:val="0036744E"/>
    <w:rsid w:val="003A60AA"/>
    <w:rsid w:val="003B5583"/>
    <w:rsid w:val="003B5793"/>
    <w:rsid w:val="003C35DF"/>
    <w:rsid w:val="004B4D04"/>
    <w:rsid w:val="004E6688"/>
    <w:rsid w:val="00502F5B"/>
    <w:rsid w:val="00577230"/>
    <w:rsid w:val="005822E7"/>
    <w:rsid w:val="00594726"/>
    <w:rsid w:val="005965EA"/>
    <w:rsid w:val="005C16F3"/>
    <w:rsid w:val="005D17BF"/>
    <w:rsid w:val="005E78EF"/>
    <w:rsid w:val="00607708"/>
    <w:rsid w:val="00617C86"/>
    <w:rsid w:val="006200F9"/>
    <w:rsid w:val="00626E37"/>
    <w:rsid w:val="00646052"/>
    <w:rsid w:val="006817AD"/>
    <w:rsid w:val="006928AD"/>
    <w:rsid w:val="006A0B31"/>
    <w:rsid w:val="006D65A6"/>
    <w:rsid w:val="006E34B0"/>
    <w:rsid w:val="00770216"/>
    <w:rsid w:val="00854456"/>
    <w:rsid w:val="0089740D"/>
    <w:rsid w:val="008D7DA9"/>
    <w:rsid w:val="009515EA"/>
    <w:rsid w:val="00951C67"/>
    <w:rsid w:val="00A67133"/>
    <w:rsid w:val="00A726C9"/>
    <w:rsid w:val="00AE0D3A"/>
    <w:rsid w:val="00AE5C7D"/>
    <w:rsid w:val="00B161FC"/>
    <w:rsid w:val="00B67163"/>
    <w:rsid w:val="00C846AA"/>
    <w:rsid w:val="00DC0473"/>
    <w:rsid w:val="00DE38A5"/>
    <w:rsid w:val="00E237AF"/>
    <w:rsid w:val="00E432A4"/>
    <w:rsid w:val="00E8269A"/>
    <w:rsid w:val="00F52BDC"/>
    <w:rsid w:val="00F61E47"/>
    <w:rsid w:val="00F63959"/>
    <w:rsid w:val="00F67B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F0DC"/>
  <w15:chartTrackingRefBased/>
  <w15:docId w15:val="{2AC6EE65-A4D5-4231-939F-698393E5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26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26C9"/>
    <w:pPr>
      <w:ind w:left="720"/>
      <w:contextualSpacing/>
    </w:pPr>
  </w:style>
  <w:style w:type="paragraph" w:customStyle="1" w:styleId="tv213">
    <w:name w:val="tv213"/>
    <w:basedOn w:val="Parasts"/>
    <w:rsid w:val="004E66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242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242F4"/>
  </w:style>
  <w:style w:type="paragraph" w:styleId="Kjene">
    <w:name w:val="footer"/>
    <w:basedOn w:val="Parasts"/>
    <w:link w:val="KjeneRakstz"/>
    <w:uiPriority w:val="99"/>
    <w:unhideWhenUsed/>
    <w:rsid w:val="000242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6512</Words>
  <Characters>3713</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12</cp:revision>
  <dcterms:created xsi:type="dcterms:W3CDTF">2025-10-09T11:02:00Z</dcterms:created>
  <dcterms:modified xsi:type="dcterms:W3CDTF">2025-10-31T20:21:00Z</dcterms:modified>
</cp:coreProperties>
</file>